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360" w:lineRule="auto"/>
        <w:ind w:left="-10" w:leftChars="-3" w:right="-2"/>
        <w:jc w:val="distribute"/>
        <w:rPr>
          <w:rFonts w:ascii="方正小标宋简体" w:hAnsi="宋体" w:eastAsia="方正小标宋简体"/>
          <w:b/>
          <w:color w:val="FF0000"/>
          <w:spacing w:val="30"/>
          <w:w w:val="90"/>
          <w:sz w:val="84"/>
          <w:szCs w:val="84"/>
        </w:rPr>
      </w:pPr>
      <w:r>
        <w:rPr>
          <w:rFonts w:hint="eastAsia" w:ascii="宋体" w:hAnsi="宋体"/>
          <w:b/>
          <w:color w:val="FF0000"/>
          <w:spacing w:val="30"/>
          <w:w w:val="90"/>
          <w:sz w:val="84"/>
          <w:szCs w:val="84"/>
        </w:rPr>
        <w:t>中国慈善联合会</w:t>
      </w:r>
    </w:p>
    <w:p>
      <w:pPr>
        <w:spacing w:line="60" w:lineRule="auto"/>
        <w:ind w:right="-659" w:rightChars="-206" w:firstLine="1264" w:firstLineChars="300"/>
        <w:rPr>
          <w:rFonts w:ascii="华文中宋" w:hAnsi="华文中宋" w:eastAsia="华文中宋"/>
          <w:sz w:val="36"/>
          <w:szCs w:val="36"/>
        </w:rPr>
      </w:pPr>
      <w:r>
        <w:rPr>
          <w:rFonts w:ascii="宋体" w:hAnsi="宋体" w:eastAsia="宋体" w:cs="Times New Roman"/>
          <w:b/>
          <w:color w:val="FF0000"/>
          <w:spacing w:val="30"/>
          <w:kern w:val="2"/>
          <w:sz w:val="36"/>
          <w:szCs w:val="36"/>
          <w:lang w:val="en-US" w:eastAsia="zh-CN" w:bidi="ar-SA"/>
        </w:rPr>
        <w:pict>
          <v:shape id="AutoShape 3" o:spid="_x0000_s1027" type="#_x0000_t32" style="position:absolute;left:0;margin-left:1.35pt;margin-top:7.55pt;height:0.05pt;width:417.15pt;rotation:0f;z-index:251658240;" o:ole="f" fillcolor="#FFFFFF" filled="t" o:preferrelative="t" stroked="t" coordorigin="0,0" coordsize="21600,21600">
            <v:stroke weight="1pt" color="#FF0000" color2="#FFFFFF" miterlimit="2"/>
            <v:imagedata gain="65536f" blacklevel="0f" gamma="0"/>
            <o:lock v:ext="edit" position="f" selection="f" grouping="f" rotation="f" cropping="f" text="f" aspectratio="f"/>
          </v:shape>
        </w:pict>
      </w:r>
      <w:r>
        <w:rPr>
          <w:rFonts w:ascii="宋体" w:hAnsi="宋体" w:eastAsia="宋体" w:cs="Times New Roman"/>
          <w:b/>
          <w:color w:val="FF0000"/>
          <w:spacing w:val="30"/>
          <w:kern w:val="2"/>
          <w:sz w:val="36"/>
          <w:szCs w:val="36"/>
          <w:lang w:val="en-US" w:eastAsia="zh-CN" w:bidi="ar-SA"/>
        </w:rPr>
        <w:pict>
          <v:shape id="AutoShape 2" o:spid="_x0000_s1028" type="#_x0000_t32" style="position:absolute;left:0;margin-left:1.35pt;margin-top:3.15pt;height:0.05pt;width:417.15pt;rotation:0f;z-index:251659264;" o:ole="f" fillcolor="#FFFFFF" filled="t" o:preferrelative="t" stroked="t" coordorigin="0,0" coordsize="21600,21600">
            <v:stroke weight="2.25pt" color="#FF0000" color2="#FFFFFF" miterlimit="2"/>
            <v:imagedata gain="65536f" blacklevel="0f" gamma="0"/>
            <o:lock v:ext="edit" position="f" selection="f" grouping="f" rotation="f" cropping="f" text="f" aspectratio="f"/>
          </v:shape>
        </w:pict>
      </w:r>
    </w:p>
    <w:p>
      <w:pPr>
        <w:jc w:val="right"/>
        <w:rPr>
          <w:rFonts w:ascii="仿宋" w:hAnsi="仿宋" w:eastAsia="仿宋"/>
          <w:b/>
          <w:sz w:val="36"/>
          <w:szCs w:val="36"/>
        </w:rPr>
      </w:pPr>
    </w:p>
    <w:p>
      <w:pPr>
        <w:jc w:val="center"/>
        <w:rPr>
          <w:rFonts w:hint="eastAsia" w:ascii="方正小标宋简体" w:hAnsi="仿宋_GB2312" w:eastAsia="方正小标宋简体"/>
          <w:sz w:val="44"/>
          <w:szCs w:val="44"/>
          <w:lang w:val="en-US" w:eastAsia="zh-CN"/>
        </w:rPr>
      </w:pPr>
      <w:r>
        <w:rPr>
          <w:rFonts w:hint="eastAsia" w:ascii="方正小标宋简体" w:hAnsi="仿宋_GB2312" w:eastAsia="方正小标宋简体"/>
          <w:sz w:val="44"/>
          <w:szCs w:val="44"/>
          <w:lang w:val="en-US" w:eastAsia="zh-CN"/>
        </w:rPr>
        <w:t>关于开展中国慈善联合会2026年度第二批</w:t>
      </w:r>
    </w:p>
    <w:p>
      <w:pPr>
        <w:jc w:val="center"/>
        <w:rPr>
          <w:rFonts w:hint="eastAsia" w:ascii="新宋体-18030" w:hAnsi="新宋体-18030" w:eastAsia="新宋体-18030" w:cs="新宋体-18030"/>
          <w:sz w:val="28"/>
          <w:szCs w:val="28"/>
        </w:rPr>
      </w:pPr>
      <w:r>
        <w:rPr>
          <w:rFonts w:hint="eastAsia" w:ascii="方正小标宋简体" w:hAnsi="仿宋_GB2312" w:eastAsia="方正小标宋简体"/>
          <w:sz w:val="44"/>
          <w:szCs w:val="44"/>
          <w:lang w:val="en-US" w:eastAsia="zh-CN"/>
        </w:rPr>
        <w:t>团体标准立项申报工作的通知</w:t>
      </w:r>
    </w:p>
    <w:p>
      <w:pPr>
        <w:widowControl w:val="0"/>
        <w:wordWrap/>
        <w:adjustRightInd/>
        <w:snapToGrid/>
        <w:spacing w:line="560" w:lineRule="exact"/>
        <w:ind w:left="0" w:leftChars="0" w:right="0" w:firstLine="0" w:firstLineChars="0"/>
        <w:jc w:val="both"/>
        <w:textAlignment w:val="auto"/>
        <w:outlineLvl w:val="9"/>
        <w:rPr>
          <w:rFonts w:hint="eastAsia" w:ascii="方正仿宋_GBK" w:hAnsi="方正仿宋_GBK" w:eastAsia="方正仿宋_GBK" w:cs="方正仿宋_GBK"/>
          <w:sz w:val="32"/>
          <w:szCs w:val="32"/>
          <w:lang w:val="en-US" w:eastAsia="zh-CN"/>
        </w:rPr>
      </w:pPr>
    </w:p>
    <w:p>
      <w:pPr>
        <w:widowControl w:val="0"/>
        <w:wordWrap/>
        <w:adjustRightInd/>
        <w:snapToGrid/>
        <w:spacing w:line="560" w:lineRule="exact"/>
        <w:ind w:left="0" w:leftChars="0" w:right="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会员及相关单位：</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发挥团体标准对慈善事业发展的技术支撑和规范作用，持续推动慈善标准体系建设。根据《中国慈善联合会团体标准管理办法》有关规定，经我会研究，决定开展2026年度第二批团体标准立项申报工作，现将有关事项通知如下</w:t>
      </w:r>
      <w:r>
        <w:rPr>
          <w:rFonts w:hint="eastAsia" w:ascii="方正仿宋_GBK" w:hAnsi="方正仿宋_GBK" w:eastAsia="方正仿宋_GBK" w:cs="方正仿宋_GBK"/>
          <w:sz w:val="32"/>
          <w:szCs w:val="32"/>
          <w:lang w:eastAsia="zh-CN"/>
        </w:rPr>
        <w:t>。</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申报主体</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具备独立法人资格；</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（二）具备与所申报标准相关的研究能力和应用实践基础，包括人员、经费来源等；</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（三）鼓励符合条件的单位联合申报</w:t>
      </w:r>
      <w:r>
        <w:rPr>
          <w:rFonts w:hint="eastAsia" w:ascii="方正仿宋_GBK" w:hAnsi="方正仿宋_GBK" w:eastAsia="方正仿宋_GBK" w:cs="方正仿宋_GBK"/>
          <w:sz w:val="32"/>
          <w:szCs w:val="32"/>
        </w:rPr>
        <w:t>。</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申报内容</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申报项目应与现有法律、法规协调一致，积极促进行业规范、慈善事业高质量发展，较现行的相关国家标准、行业标准、团体标准或计划更先进</w:t>
      </w:r>
      <w:r>
        <w:rPr>
          <w:rFonts w:hint="eastAsia" w:ascii="方正仿宋_GBK" w:hAnsi="方正仿宋_GBK" w:eastAsia="方正仿宋_GBK" w:cs="方正仿宋_GBK"/>
          <w:sz w:val="32"/>
          <w:szCs w:val="32"/>
        </w:rPr>
        <w:t>。</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实践成果显著、已完成论证总结，能满足行业发展急需的</w:t>
      </w:r>
      <w:r>
        <w:rPr>
          <w:rFonts w:hint="eastAsia" w:ascii="方正仿宋_GBK" w:hAnsi="方正仿宋_GBK" w:eastAsia="方正仿宋_GBK" w:cs="方正仿宋_GBK"/>
          <w:bCs/>
          <w:sz w:val="32"/>
          <w:szCs w:val="32"/>
          <w:lang w:val="en-US" w:eastAsia="zh-CN"/>
        </w:rPr>
        <w:t>慈善组织（基金会）法人治理、公开募捐、应急慈善、社区慈善和慈善信托</w:t>
      </w:r>
      <w:r>
        <w:rPr>
          <w:rFonts w:hint="eastAsia" w:ascii="方正仿宋_GBK" w:hAnsi="方正仿宋_GBK" w:eastAsia="方正仿宋_GBK" w:cs="方正仿宋_GBK"/>
          <w:sz w:val="32"/>
          <w:szCs w:val="32"/>
          <w:lang w:val="en-US" w:eastAsia="zh-CN"/>
        </w:rPr>
        <w:t>等方面的项目，可申请快速制定。</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申报材料</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团体标准立项申请表（见附件）。申请表填写应完整、</w:t>
      </w:r>
      <w:r>
        <w:rPr>
          <w:rFonts w:hint="eastAsia" w:ascii="方正仿宋_GBK" w:hAnsi="方正仿宋_GBK" w:eastAsia="方正仿宋_GBK" w:cs="方正仿宋_GBK"/>
          <w:sz w:val="32"/>
          <w:szCs w:val="32"/>
          <w:lang w:val="en-US" w:eastAsia="zh-CN"/>
        </w:rPr>
        <w:t>翔</w:t>
      </w:r>
      <w:r>
        <w:rPr>
          <w:rFonts w:hint="eastAsia" w:ascii="方正仿宋_GBK" w:hAnsi="方正仿宋_GBK" w:eastAsia="方正仿宋_GBK" w:cs="方正仿宋_GBK"/>
          <w:sz w:val="32"/>
          <w:szCs w:val="32"/>
        </w:rPr>
        <w:t>实，说明项目必要性、可行性、协调性及经费考虑等</w:t>
      </w:r>
      <w:r>
        <w:rPr>
          <w:rFonts w:hint="eastAsia" w:ascii="方正仿宋_GBK" w:hAnsi="方正仿宋_GBK" w:eastAsia="方正仿宋_GBK" w:cs="方正仿宋_GBK"/>
          <w:sz w:val="32"/>
          <w:szCs w:val="32"/>
          <w:lang w:eastAsia="zh-CN"/>
        </w:rPr>
        <w:t>；</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（二）标准草案与编制说明。符合标准格式和相关要求，结构清晰完整，明确主要章节、技术内容（含可编辑电子版）；</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（三）拟将地方标准、企业标准转化为团体标准的，应另附原标准文本与实施情况说明。</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四、申报流程</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（一）申报单位于2026年8月28日前，将申报材料电子版发送至指定邮箱，邮箱标题为“单位全称-中慈联团体标准立项申请表”；材料纸质版加盖单位公章，邮寄至我会。</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（二）我会将根据申报情况及年度工作计划，经过统一审核、集中评选，确定立项计划并公示。</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（三）逾期申报的将列为下一批次备选项目。</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五、联系方式</w:t>
      </w:r>
    </w:p>
    <w:p>
      <w:pPr>
        <w:widowControl w:val="0"/>
        <w:wordWrap/>
        <w:adjustRightInd/>
        <w:snapToGrid/>
        <w:spacing w:beforeLines="0" w:afterLines="0" w:line="560" w:lineRule="exact"/>
        <w:ind w:left="0" w:leftChars="0" w:right="0" w:firstLine="640" w:firstLineChars="200"/>
        <w:jc w:val="both"/>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联系人：孙露露、杨濛、王慢慢</w:t>
      </w:r>
    </w:p>
    <w:p>
      <w:pPr>
        <w:widowControl w:val="0"/>
        <w:wordWrap/>
        <w:adjustRightInd/>
        <w:snapToGrid/>
        <w:spacing w:beforeLines="0" w:afterLines="0" w:line="560" w:lineRule="exact"/>
        <w:ind w:left="0" w:leftChars="0" w:right="0" w:firstLine="640" w:firstLineChars="200"/>
        <w:jc w:val="both"/>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联系电话：010-83520910（转）8520、8789、8820</w:t>
      </w:r>
    </w:p>
    <w:p>
      <w:pPr>
        <w:widowControl w:val="0"/>
        <w:wordWrap/>
        <w:adjustRightInd/>
        <w:snapToGrid/>
        <w:spacing w:beforeLines="0" w:afterLines="0" w:line="560" w:lineRule="exact"/>
        <w:ind w:left="0" w:leftChars="0" w:right="0" w:firstLine="640" w:firstLineChars="200"/>
        <w:jc w:val="both"/>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  址：北京市朝阳区北四环东路73号1-1</w:t>
      </w:r>
    </w:p>
    <w:p>
      <w:pPr>
        <w:widowControl w:val="0"/>
        <w:wordWrap/>
        <w:adjustRightInd/>
        <w:snapToGrid/>
        <w:spacing w:beforeLines="0" w:afterLines="0"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邮  箱：biaozh</w:t>
      </w:r>
      <w:bookmarkStart w:id="0" w:name="_GoBack"/>
      <w:bookmarkEnd w:id="0"/>
      <w:r>
        <w:rPr>
          <w:rFonts w:hint="eastAsia" w:ascii="方正仿宋_GBK" w:hAnsi="方正仿宋_GBK" w:eastAsia="方正仿宋_GBK" w:cs="方正仿宋_GBK"/>
          <w:sz w:val="32"/>
          <w:szCs w:val="32"/>
          <w:lang w:val="en-US" w:eastAsia="zh-CN"/>
        </w:rPr>
        <w:t>unbu@charityalliance.org.cn</w:t>
      </w: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widowControl w:val="0"/>
        <w:wordWrap/>
        <w:adjustRightInd/>
        <w:snapToGrid/>
        <w:spacing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附件：中国慈善联合会团体标准立项申请表</w:t>
      </w:r>
    </w:p>
    <w:p>
      <w:pPr>
        <w:widowControl w:val="0"/>
        <w:wordWrap/>
        <w:adjustRightInd/>
        <w:snapToGrid/>
        <w:spacing w:line="560" w:lineRule="exact"/>
        <w:ind w:left="0" w:leftChars="0" w:right="0" w:firstLine="0" w:firstLineChars="0"/>
        <w:jc w:val="both"/>
        <w:textAlignment w:val="auto"/>
        <w:outlineLvl w:val="9"/>
        <w:rPr>
          <w:rFonts w:hint="eastAsia" w:ascii="方正仿宋_GBK" w:hAnsi="方正仿宋_GBK" w:eastAsia="方正仿宋_GBK" w:cs="方正仿宋_GBK"/>
          <w:sz w:val="32"/>
          <w:szCs w:val="32"/>
          <w:lang w:val="en-US" w:eastAsia="zh-CN"/>
        </w:rPr>
      </w:pPr>
    </w:p>
    <w:p>
      <w:pPr>
        <w:widowControl w:val="0"/>
        <w:wordWrap/>
        <w:adjustRightInd/>
        <w:snapToGrid/>
        <w:spacing w:line="560" w:lineRule="exact"/>
        <w:ind w:left="0" w:leftChars="0" w:right="0" w:firstLine="0" w:firstLineChars="0"/>
        <w:jc w:val="both"/>
        <w:textAlignment w:val="auto"/>
        <w:outlineLvl w:val="9"/>
        <w:rPr>
          <w:rFonts w:hint="eastAsia" w:ascii="方正仿宋_GBK" w:hAnsi="方正仿宋_GBK" w:eastAsia="方正仿宋_GBK" w:cs="方正仿宋_GBK"/>
          <w:sz w:val="32"/>
          <w:szCs w:val="32"/>
          <w:lang w:val="en-US" w:eastAsia="zh-CN"/>
        </w:rPr>
      </w:pPr>
    </w:p>
    <w:p>
      <w:pPr>
        <w:widowControl w:val="0"/>
        <w:wordWrap/>
        <w:adjustRightInd/>
        <w:snapToGrid/>
        <w:spacing w:line="560" w:lineRule="exact"/>
        <w:ind w:left="0" w:leftChars="0" w:right="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pPr>
        <w:widowControl w:val="0"/>
        <w:wordWrap/>
        <w:adjustRightInd/>
        <w:snapToGrid/>
        <w:spacing w:line="560" w:lineRule="exact"/>
        <w:ind w:left="0" w:leftChars="0" w:right="0" w:firstLine="0" w:firstLineChars="0"/>
        <w:jc w:val="both"/>
        <w:textAlignment w:val="auto"/>
        <w:outlineLvl w:val="9"/>
        <w:rPr>
          <w:rFonts w:hint="eastAsia" w:ascii="方正仿宋_GBK" w:hAnsi="方正仿宋_GBK" w:eastAsia="方正仿宋_GBK" w:cs="方正仿宋_GBK"/>
          <w:sz w:val="32"/>
          <w:szCs w:val="32"/>
          <w:lang w:val="en-US" w:eastAsia="zh-CN"/>
        </w:rPr>
      </w:pPr>
    </w:p>
    <w:p>
      <w:pPr>
        <w:widowControl w:val="0"/>
        <w:wordWrap/>
        <w:adjustRightInd/>
        <w:snapToGrid/>
        <w:spacing w:beforeLines="0" w:afterLines="0" w:line="560" w:lineRule="exact"/>
        <w:ind w:left="0" w:leftChars="0" w:right="939" w:rightChars="447" w:firstLine="640" w:firstLineChars="200"/>
        <w:jc w:val="righ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中国慈善联合会</w:t>
      </w:r>
    </w:p>
    <w:p>
      <w:pPr>
        <w:widowControl w:val="0"/>
        <w:wordWrap/>
        <w:adjustRightInd/>
        <w:snapToGrid/>
        <w:spacing w:beforeLines="0" w:afterLines="0" w:line="560" w:lineRule="exact"/>
        <w:ind w:left="0" w:leftChars="0" w:right="939" w:rightChars="447" w:firstLine="640" w:firstLineChars="200"/>
        <w:jc w:val="righ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2026年7月23日</w:t>
      </w:r>
    </w:p>
    <w:p>
      <w:pPr>
        <w:widowControl w:val="0"/>
        <w:wordWrap/>
        <w:adjustRightInd/>
        <w:snapToGrid/>
        <w:spacing w:beforeLines="0" w:afterLines="0" w:line="56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widowControl w:val="0"/>
        <w:numPr>
          <w:numId w:val="0"/>
        </w:numPr>
        <w:wordWrap/>
        <w:adjustRightInd/>
        <w:snapToGrid/>
        <w:spacing w:line="240" w:lineRule="auto"/>
        <w:ind w:right="0"/>
        <w:jc w:val="lef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br w:type="page"/>
      </w:r>
    </w:p>
    <w:p>
      <w:pPr>
        <w:widowControl w:val="0"/>
        <w:numPr>
          <w:numId w:val="0"/>
        </w:numPr>
        <w:wordWrap/>
        <w:adjustRightInd/>
        <w:snapToGrid/>
        <w:spacing w:line="240" w:lineRule="auto"/>
        <w:ind w:right="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p>
      <w:pPr>
        <w:widowControl w:val="0"/>
        <w:numPr>
          <w:numId w:val="0"/>
        </w:numPr>
        <w:wordWrap/>
        <w:adjustRightInd/>
        <w:snapToGrid/>
        <w:spacing w:line="640" w:lineRule="exact"/>
        <w:ind w:left="0" w:leftChars="0" w:right="0" w:firstLine="0" w:firstLineChars="0"/>
        <w:jc w:val="center"/>
        <w:textAlignment w:val="auto"/>
        <w:outlineLvl w:val="9"/>
        <w:rPr>
          <w:rFonts w:hint="eastAsia" w:ascii="方正小标宋简体" w:hAnsi="方正仿宋_GBK" w:eastAsia="方正小标宋简体" w:cs="方正仿宋_GBK"/>
          <w:sz w:val="44"/>
          <w:szCs w:val="44"/>
        </w:rPr>
      </w:pPr>
      <w:r>
        <w:rPr>
          <w:rFonts w:hint="eastAsia" w:ascii="方正小标宋简体" w:hAnsi="方正仿宋_GBK" w:eastAsia="方正小标宋简体" w:cs="方正仿宋_GBK"/>
          <w:sz w:val="44"/>
          <w:szCs w:val="44"/>
        </w:rPr>
        <w:t>中国慈善联合会团体标准立项申请表</w:t>
      </w:r>
    </w:p>
    <w:tbl>
      <w:tblPr>
        <w:tblStyle w:val="6"/>
        <w:tblW w:w="8794"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3"/>
        <w:gridCol w:w="907"/>
        <w:gridCol w:w="1072"/>
        <w:gridCol w:w="368"/>
        <w:gridCol w:w="1498"/>
        <w:gridCol w:w="423"/>
        <w:gridCol w:w="263"/>
        <w:gridCol w:w="717"/>
        <w:gridCol w:w="586"/>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*标准中文名称</w:t>
            </w:r>
          </w:p>
        </w:tc>
        <w:tc>
          <w:tcPr>
            <w:tcW w:w="6771" w:type="dxa"/>
            <w:gridSpan w:val="9"/>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*标准英文名称</w:t>
            </w:r>
          </w:p>
        </w:tc>
        <w:tc>
          <w:tcPr>
            <w:tcW w:w="6771" w:type="dxa"/>
            <w:gridSpan w:val="9"/>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*制定或修订</w:t>
            </w:r>
          </w:p>
        </w:tc>
        <w:tc>
          <w:tcPr>
            <w:tcW w:w="907" w:type="dxa"/>
            <w:tcBorders>
              <w:right w:val="nil"/>
            </w:tcBorders>
            <w:vAlign w:val="top"/>
          </w:tcPr>
          <w:p>
            <w:pPr>
              <w:spacing w:line="360" w:lineRule="auto"/>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□制定</w:t>
            </w:r>
          </w:p>
        </w:tc>
        <w:tc>
          <w:tcPr>
            <w:tcW w:w="1440" w:type="dxa"/>
            <w:gridSpan w:val="2"/>
            <w:tcBorders>
              <w:left w:val="nil"/>
            </w:tcBorders>
            <w:vAlign w:val="top"/>
          </w:tcPr>
          <w:p>
            <w:pPr>
              <w:spacing w:line="360" w:lineRule="auto"/>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□修订</w:t>
            </w:r>
          </w:p>
        </w:tc>
        <w:tc>
          <w:tcPr>
            <w:tcW w:w="2184" w:type="dxa"/>
            <w:gridSpan w:val="3"/>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被修订标准编号</w:t>
            </w:r>
          </w:p>
        </w:tc>
        <w:tc>
          <w:tcPr>
            <w:tcW w:w="2240" w:type="dxa"/>
            <w:gridSpan w:val="3"/>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*ICS 分类号</w:t>
            </w:r>
          </w:p>
        </w:tc>
        <w:tc>
          <w:tcPr>
            <w:tcW w:w="2347" w:type="dxa"/>
            <w:gridSpan w:val="3"/>
            <w:vAlign w:val="top"/>
          </w:tcPr>
          <w:p>
            <w:pPr>
              <w:spacing w:line="360" w:lineRule="auto"/>
              <w:ind w:firstLine="560" w:firstLineChars="200"/>
              <w:rPr>
                <w:rFonts w:hint="eastAsia" w:ascii="方正仿宋_GBK" w:hAnsi="方正仿宋_GBK" w:eastAsia="方正仿宋_GBK" w:cs="方正仿宋_GBK"/>
                <w:kern w:val="0"/>
                <w:sz w:val="28"/>
                <w:szCs w:val="28"/>
              </w:rPr>
            </w:pPr>
          </w:p>
        </w:tc>
        <w:tc>
          <w:tcPr>
            <w:tcW w:w="2184" w:type="dxa"/>
            <w:gridSpan w:val="3"/>
            <w:vAlign w:val="center"/>
          </w:tcPr>
          <w:p>
            <w:pPr>
              <w:spacing w:line="360" w:lineRule="auto"/>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*CCS 分类号</w:t>
            </w:r>
          </w:p>
        </w:tc>
        <w:tc>
          <w:tcPr>
            <w:tcW w:w="2240" w:type="dxa"/>
            <w:gridSpan w:val="3"/>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*计划开始时间</w:t>
            </w:r>
          </w:p>
        </w:tc>
        <w:tc>
          <w:tcPr>
            <w:tcW w:w="2347" w:type="dxa"/>
            <w:gridSpan w:val="3"/>
            <w:vAlign w:val="top"/>
          </w:tcPr>
          <w:p>
            <w:pPr>
              <w:spacing w:line="360" w:lineRule="auto"/>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年</w:t>
            </w:r>
            <w:r>
              <w:rPr>
                <w:rFonts w:hint="eastAsia" w:ascii="方正仿宋_GBK" w:hAnsi="方正仿宋_GBK" w:eastAsia="方正仿宋_GBK" w:cs="方正仿宋_GBK"/>
                <w:kern w:val="0"/>
                <w:sz w:val="28"/>
                <w:szCs w:val="28"/>
              </w:rPr>
              <w:tab/>
            </w:r>
            <w:r>
              <w:rPr>
                <w:rFonts w:hint="eastAsia" w:ascii="方正仿宋_GBK" w:hAnsi="方正仿宋_GBK" w:eastAsia="方正仿宋_GBK" w:cs="方正仿宋_GBK"/>
                <w:kern w:val="0"/>
                <w:sz w:val="28"/>
                <w:szCs w:val="28"/>
              </w:rPr>
              <w:t>月</w:t>
            </w:r>
          </w:p>
        </w:tc>
        <w:tc>
          <w:tcPr>
            <w:tcW w:w="2184" w:type="dxa"/>
            <w:gridSpan w:val="3"/>
            <w:vAlign w:val="center"/>
          </w:tcPr>
          <w:p>
            <w:pPr>
              <w:spacing w:line="360" w:lineRule="auto"/>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*计划完成时间</w:t>
            </w:r>
          </w:p>
        </w:tc>
        <w:tc>
          <w:tcPr>
            <w:tcW w:w="2240" w:type="dxa"/>
            <w:gridSpan w:val="3"/>
            <w:vAlign w:val="top"/>
          </w:tcPr>
          <w:p>
            <w:pPr>
              <w:spacing w:line="360" w:lineRule="auto"/>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*采用快速程序</w:t>
            </w:r>
          </w:p>
        </w:tc>
        <w:tc>
          <w:tcPr>
            <w:tcW w:w="1979" w:type="dxa"/>
            <w:gridSpan w:val="2"/>
            <w:tcBorders>
              <w:right w:val="nil"/>
            </w:tcBorders>
            <w:vAlign w:val="top"/>
          </w:tcPr>
          <w:p>
            <w:pPr>
              <w:spacing w:line="360" w:lineRule="auto"/>
              <w:ind w:firstLine="280" w:firstLineChars="1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□否</w:t>
            </w:r>
          </w:p>
        </w:tc>
        <w:tc>
          <w:tcPr>
            <w:tcW w:w="1866" w:type="dxa"/>
            <w:gridSpan w:val="2"/>
            <w:tcBorders>
              <w:left w:val="nil"/>
              <w:right w:val="nil"/>
            </w:tcBorders>
            <w:vAlign w:val="center"/>
          </w:tcPr>
          <w:p>
            <w:pPr>
              <w:spacing w:line="360" w:lineRule="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□FTP-B</w:t>
            </w:r>
          </w:p>
        </w:tc>
        <w:tc>
          <w:tcPr>
            <w:tcW w:w="1403" w:type="dxa"/>
            <w:gridSpan w:val="3"/>
            <w:tcBorders>
              <w:left w:val="nil"/>
              <w:right w:val="nil"/>
            </w:tcBorders>
            <w:vAlign w:val="top"/>
          </w:tcPr>
          <w:p>
            <w:pPr>
              <w:spacing w:line="360" w:lineRule="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□FTP-C</w:t>
            </w:r>
          </w:p>
        </w:tc>
        <w:tc>
          <w:tcPr>
            <w:tcW w:w="586" w:type="dxa"/>
            <w:tcBorders>
              <w:left w:val="nil"/>
              <w:right w:val="nil"/>
            </w:tcBorders>
            <w:vAlign w:val="top"/>
          </w:tcPr>
          <w:p>
            <w:pPr>
              <w:spacing w:line="360" w:lineRule="auto"/>
              <w:ind w:firstLine="560" w:firstLineChars="200"/>
              <w:rPr>
                <w:rFonts w:hint="eastAsia" w:ascii="方正仿宋_GBK" w:hAnsi="方正仿宋_GBK" w:eastAsia="方正仿宋_GBK" w:cs="方正仿宋_GBK"/>
                <w:kern w:val="0"/>
                <w:sz w:val="28"/>
                <w:szCs w:val="28"/>
              </w:rPr>
            </w:pPr>
          </w:p>
        </w:tc>
        <w:tc>
          <w:tcPr>
            <w:tcW w:w="937" w:type="dxa"/>
            <w:tcBorders>
              <w:left w:val="nil"/>
            </w:tcBorders>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采用国际标准</w:t>
            </w:r>
          </w:p>
        </w:tc>
        <w:tc>
          <w:tcPr>
            <w:tcW w:w="2347" w:type="dxa"/>
            <w:gridSpan w:val="3"/>
            <w:vAlign w:val="top"/>
          </w:tcPr>
          <w:p>
            <w:pPr>
              <w:spacing w:line="360" w:lineRule="auto"/>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□是</w:t>
            </w:r>
            <w:r>
              <w:rPr>
                <w:rFonts w:hint="eastAsia" w:ascii="方正仿宋_GBK" w:hAnsi="方正仿宋_GBK" w:eastAsia="方正仿宋_GBK" w:cs="方正仿宋_GBK"/>
                <w:kern w:val="0"/>
                <w:sz w:val="28"/>
                <w:szCs w:val="28"/>
              </w:rPr>
              <w:tab/>
            </w:r>
            <w:r>
              <w:rPr>
                <w:rFonts w:hint="eastAsia" w:ascii="方正仿宋_GBK" w:hAnsi="方正仿宋_GBK" w:eastAsia="方正仿宋_GBK" w:cs="方正仿宋_GBK"/>
                <w:kern w:val="0"/>
                <w:sz w:val="28"/>
                <w:szCs w:val="28"/>
              </w:rPr>
              <w:t>□否</w:t>
            </w:r>
          </w:p>
        </w:tc>
        <w:tc>
          <w:tcPr>
            <w:tcW w:w="1921" w:type="dxa"/>
            <w:gridSpan w:val="2"/>
            <w:vAlign w:val="center"/>
          </w:tcPr>
          <w:p>
            <w:pPr>
              <w:spacing w:line="360" w:lineRule="auto"/>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采标号</w:t>
            </w:r>
          </w:p>
        </w:tc>
        <w:tc>
          <w:tcPr>
            <w:tcW w:w="2503" w:type="dxa"/>
            <w:gridSpan w:val="4"/>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采标英文名称</w:t>
            </w:r>
          </w:p>
        </w:tc>
        <w:tc>
          <w:tcPr>
            <w:tcW w:w="6771" w:type="dxa"/>
            <w:gridSpan w:val="9"/>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采标中文名称</w:t>
            </w:r>
          </w:p>
        </w:tc>
        <w:tc>
          <w:tcPr>
            <w:tcW w:w="6771" w:type="dxa"/>
            <w:gridSpan w:val="9"/>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采用程度</w:t>
            </w:r>
          </w:p>
        </w:tc>
        <w:tc>
          <w:tcPr>
            <w:tcW w:w="1979" w:type="dxa"/>
            <w:gridSpan w:val="2"/>
            <w:tcBorders>
              <w:right w:val="nil"/>
            </w:tcBorders>
            <w:vAlign w:val="top"/>
          </w:tcPr>
          <w:p>
            <w:pPr>
              <w:spacing w:line="360" w:lineRule="auto"/>
              <w:ind w:firstLine="1120" w:firstLineChars="4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□IDT</w:t>
            </w:r>
          </w:p>
        </w:tc>
        <w:tc>
          <w:tcPr>
            <w:tcW w:w="1866" w:type="dxa"/>
            <w:gridSpan w:val="2"/>
            <w:tcBorders>
              <w:left w:val="nil"/>
              <w:right w:val="nil"/>
            </w:tcBorders>
            <w:vAlign w:val="top"/>
          </w:tcPr>
          <w:p>
            <w:pPr>
              <w:spacing w:line="360" w:lineRule="auto"/>
              <w:ind w:firstLine="840" w:firstLineChars="3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□MOD</w:t>
            </w:r>
          </w:p>
        </w:tc>
        <w:tc>
          <w:tcPr>
            <w:tcW w:w="1403" w:type="dxa"/>
            <w:gridSpan w:val="3"/>
            <w:tcBorders>
              <w:left w:val="nil"/>
              <w:right w:val="nil"/>
            </w:tcBorders>
            <w:vAlign w:val="top"/>
          </w:tcPr>
          <w:p>
            <w:pPr>
              <w:spacing w:line="360" w:lineRule="auto"/>
              <w:rPr>
                <w:rFonts w:hint="eastAsia" w:ascii="方正仿宋_GBK" w:hAnsi="方正仿宋_GBK" w:eastAsia="方正仿宋_GBK" w:cs="方正仿宋_GBK"/>
                <w:kern w:val="0"/>
                <w:sz w:val="28"/>
                <w:szCs w:val="28"/>
              </w:rPr>
            </w:pPr>
          </w:p>
        </w:tc>
        <w:tc>
          <w:tcPr>
            <w:tcW w:w="586" w:type="dxa"/>
            <w:tcBorders>
              <w:left w:val="nil"/>
              <w:right w:val="nil"/>
            </w:tcBorders>
            <w:vAlign w:val="top"/>
          </w:tcPr>
          <w:p>
            <w:pPr>
              <w:spacing w:line="360" w:lineRule="auto"/>
              <w:ind w:firstLine="560" w:firstLineChars="200"/>
              <w:rPr>
                <w:rFonts w:hint="eastAsia" w:ascii="方正仿宋_GBK" w:hAnsi="方正仿宋_GBK" w:eastAsia="方正仿宋_GBK" w:cs="方正仿宋_GBK"/>
                <w:kern w:val="0"/>
                <w:sz w:val="28"/>
                <w:szCs w:val="28"/>
              </w:rPr>
            </w:pPr>
          </w:p>
        </w:tc>
        <w:tc>
          <w:tcPr>
            <w:tcW w:w="937" w:type="dxa"/>
            <w:tcBorders>
              <w:left w:val="nil"/>
            </w:tcBorders>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*申请单位</w:t>
            </w:r>
          </w:p>
        </w:tc>
        <w:tc>
          <w:tcPr>
            <w:tcW w:w="6771" w:type="dxa"/>
            <w:gridSpan w:val="9"/>
            <w:vAlign w:val="top"/>
          </w:tcPr>
          <w:p>
            <w:pPr>
              <w:spacing w:line="360" w:lineRule="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（联合申请填写牵头单位名称、联系人、联系方式，其他单位另附页）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*联系人</w:t>
            </w:r>
          </w:p>
        </w:tc>
        <w:tc>
          <w:tcPr>
            <w:tcW w:w="2347" w:type="dxa"/>
            <w:gridSpan w:val="3"/>
            <w:vAlign w:val="top"/>
          </w:tcPr>
          <w:p>
            <w:pPr>
              <w:spacing w:line="360" w:lineRule="auto"/>
              <w:ind w:firstLine="560" w:firstLineChars="200"/>
              <w:rPr>
                <w:rFonts w:hint="eastAsia" w:ascii="方正仿宋_GBK" w:hAnsi="方正仿宋_GBK" w:eastAsia="方正仿宋_GBK" w:cs="方正仿宋_GBK"/>
                <w:kern w:val="0"/>
                <w:sz w:val="28"/>
                <w:szCs w:val="28"/>
              </w:rPr>
            </w:pPr>
          </w:p>
        </w:tc>
        <w:tc>
          <w:tcPr>
            <w:tcW w:w="1498" w:type="dxa"/>
            <w:vAlign w:val="center"/>
          </w:tcPr>
          <w:p>
            <w:pPr>
              <w:spacing w:line="360" w:lineRule="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*联系方式</w:t>
            </w:r>
          </w:p>
        </w:tc>
        <w:tc>
          <w:tcPr>
            <w:tcW w:w="2926" w:type="dxa"/>
            <w:gridSpan w:val="5"/>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5"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*经费预算说明</w:t>
            </w:r>
          </w:p>
        </w:tc>
        <w:tc>
          <w:tcPr>
            <w:tcW w:w="6771" w:type="dxa"/>
            <w:gridSpan w:val="9"/>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*目的和意义</w:t>
            </w:r>
          </w:p>
        </w:tc>
        <w:tc>
          <w:tcPr>
            <w:tcW w:w="6771" w:type="dxa"/>
            <w:gridSpan w:val="9"/>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0"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*适用范围和主要内容</w:t>
            </w:r>
          </w:p>
        </w:tc>
        <w:tc>
          <w:tcPr>
            <w:tcW w:w="6771" w:type="dxa"/>
            <w:gridSpan w:val="9"/>
            <w:vAlign w:val="top"/>
          </w:tcPr>
          <w:p>
            <w:pPr>
              <w:spacing w:line="360" w:lineRule="auto"/>
              <w:ind w:firstLine="560" w:firstLineChars="200"/>
              <w:rPr>
                <w:rFonts w:hint="eastAsia" w:ascii="方正仿宋_GBK" w:hAnsi="方正仿宋_GBK" w:eastAsia="方正仿宋_GBK" w:cs="方正仿宋_GBK"/>
                <w:kern w:val="0"/>
                <w:sz w:val="28"/>
                <w:szCs w:val="28"/>
              </w:rPr>
            </w:pPr>
          </w:p>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5"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*国内外情况简要说明</w:t>
            </w:r>
          </w:p>
        </w:tc>
        <w:tc>
          <w:tcPr>
            <w:tcW w:w="6771" w:type="dxa"/>
            <w:gridSpan w:val="9"/>
            <w:vAlign w:val="top"/>
          </w:tcPr>
          <w:p>
            <w:pPr>
              <w:spacing w:line="360" w:lineRule="auto"/>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（说明国外相关标准研究与应用情况；说明国内已发布或正在制定的相关标准和法律法规与本标准的关联性）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2"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*与有关法律法规和强制性标准的关系</w:t>
            </w:r>
          </w:p>
        </w:tc>
        <w:tc>
          <w:tcPr>
            <w:tcW w:w="6771" w:type="dxa"/>
            <w:gridSpan w:val="9"/>
            <w:vAlign w:val="top"/>
          </w:tcPr>
          <w:p>
            <w:pPr>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5"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*可能涉及的知识产权</w:t>
            </w:r>
          </w:p>
        </w:tc>
        <w:tc>
          <w:tcPr>
            <w:tcW w:w="6771" w:type="dxa"/>
            <w:gridSpan w:val="9"/>
            <w:vAlign w:val="top"/>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（说明该团体标准是否涉及知识产权相关的问题，以及处理知识产权相关问题的主要措施）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0"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eastAsia="方正仿宋_GBK"/>
                <w:kern w:val="0"/>
                <w:sz w:val="28"/>
                <w:szCs w:val="28"/>
              </w:rPr>
              <w:t>*是否涉及专利</w:t>
            </w:r>
          </w:p>
        </w:tc>
        <w:tc>
          <w:tcPr>
            <w:tcW w:w="6771" w:type="dxa"/>
            <w:gridSpan w:val="9"/>
            <w:vAlign w:val="top"/>
          </w:tcPr>
          <w:p>
            <w:pPr>
              <w:rPr>
                <w:rFonts w:hint="eastAsia" w:ascii="方正仿宋_GBK" w:hAnsi="方正仿宋_GBK" w:eastAsia="方正仿宋_GBK" w:cs="方正仿宋_GBK"/>
                <w:kern w:val="0"/>
                <w:sz w:val="28"/>
                <w:szCs w:val="28"/>
              </w:rPr>
            </w:pPr>
            <w:r>
              <w:rPr>
                <w:rFonts w:hint="eastAsia" w:ascii="方正仿宋_GBK" w:eastAsia="方正仿宋_GBK"/>
                <w:kern w:val="0"/>
                <w:sz w:val="28"/>
                <w:szCs w:val="28"/>
              </w:rPr>
              <w:t>（如涉及专利请提供允许使用专利的相关证明）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0" w:hRule="atLeast"/>
        </w:trPr>
        <w:tc>
          <w:tcPr>
            <w:tcW w:w="2023" w:type="dxa"/>
            <w:vAlign w:val="center"/>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*制修订进度与计划</w:t>
            </w:r>
          </w:p>
        </w:tc>
        <w:tc>
          <w:tcPr>
            <w:tcW w:w="6771" w:type="dxa"/>
            <w:gridSpan w:val="9"/>
            <w:vAlign w:val="top"/>
          </w:tcPr>
          <w:p>
            <w:pPr>
              <w:spacing w:line="360" w:lineRule="auto"/>
              <w:ind w:firstLine="560" w:firstLineChars="200"/>
              <w:rPr>
                <w:rFonts w:hint="eastAsia" w:ascii="方正仿宋_GBK" w:hAnsi="方正仿宋_GBK" w:eastAsia="方正仿宋_GBK" w:cs="方正仿宋_GBK"/>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2" w:hRule="atLeast"/>
        </w:trPr>
        <w:tc>
          <w:tcPr>
            <w:tcW w:w="2023" w:type="dxa"/>
            <w:vAlign w:val="center"/>
          </w:tcPr>
          <w:p>
            <w:pPr>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备</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注</w:t>
            </w:r>
          </w:p>
        </w:tc>
        <w:tc>
          <w:tcPr>
            <w:tcW w:w="6771" w:type="dxa"/>
            <w:gridSpan w:val="9"/>
            <w:vAlign w:val="top"/>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（需要说明的其他事项）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66" w:hRule="atLeast"/>
        </w:trPr>
        <w:tc>
          <w:tcPr>
            <w:tcW w:w="2023" w:type="dxa"/>
            <w:vAlign w:val="center"/>
          </w:tcPr>
          <w:p>
            <w:pPr>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*申请单位意见</w:t>
            </w:r>
          </w:p>
        </w:tc>
        <w:tc>
          <w:tcPr>
            <w:tcW w:w="6771" w:type="dxa"/>
            <w:gridSpan w:val="9"/>
            <w:vAlign w:val="top"/>
          </w:tcPr>
          <w:p>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（涉及联合申请的每个申请单位都应加盖公章，可另附页）</w:t>
            </w:r>
          </w:p>
          <w:p>
            <w:pPr>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（公章）</w:t>
            </w:r>
          </w:p>
          <w:p>
            <w:pPr>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年</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日</w:t>
            </w:r>
          </w:p>
        </w:tc>
      </w:tr>
    </w:tbl>
    <w:p>
      <w:pPr>
        <w:spacing w:line="360" w:lineRule="auto"/>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注：</w:t>
      </w:r>
    </w:p>
    <w:p>
      <w:pPr>
        <w:spacing w:line="360" w:lineRule="auto"/>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1.标“*”内容为必填项;</w:t>
      </w:r>
    </w:p>
    <w:p>
      <w:pPr>
        <w:spacing w:line="360" w:lineRule="auto"/>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2.ICS 分类号和CCS 分类号参见国际标准文献分类法和中国标准文献分类法；</w:t>
      </w:r>
    </w:p>
    <w:p>
      <w:pPr>
        <w:spacing w:line="360" w:lineRule="auto"/>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3.FTP-B 为在正常标准制定程序的基础上省略起草阶段，FTP-C 为在正常标准制定程序的基础上省略起草阶段和征求意见阶段；</w:t>
      </w:r>
    </w:p>
    <w:p>
      <w:pPr>
        <w:widowControl w:val="0"/>
        <w:numPr>
          <w:numId w:val="0"/>
        </w:numPr>
        <w:wordWrap/>
        <w:adjustRightInd/>
        <w:snapToGrid/>
        <w:spacing w:line="640" w:lineRule="exact"/>
        <w:ind w:left="0" w:leftChars="0" w:right="0" w:firstLine="640" w:firstLineChars="200"/>
        <w:jc w:val="both"/>
        <w:textAlignment w:val="auto"/>
        <w:outlineLvl w:val="9"/>
        <w:rPr>
          <w:rFonts w:hint="eastAsia" w:ascii="方正小标宋简体" w:hAnsi="方正仿宋_GBK" w:eastAsia="方正小标宋简体" w:cs="方正仿宋_GBK"/>
          <w:sz w:val="44"/>
          <w:szCs w:val="44"/>
          <w:lang w:val="en-US" w:eastAsia="zh-CN"/>
        </w:rPr>
      </w:pPr>
      <w:r>
        <w:rPr>
          <w:rFonts w:hint="eastAsia" w:ascii="方正仿宋_GBK" w:hAnsi="方正仿宋_GBK" w:eastAsia="方正仿宋_GBK" w:cs="方正仿宋_GBK"/>
          <w:szCs w:val="21"/>
        </w:rPr>
        <w:t>4.IDT 为等同采用，MOD 为修改采用。</w:t>
      </w:r>
    </w:p>
    <w:sectPr>
      <w:headerReference r:id="rId4" w:type="default"/>
      <w:footerReference r:id="rId5" w:type="default"/>
      <w:pgSz w:w="11906" w:h="16838"/>
      <w:pgMar w:top="1440" w:right="1466"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新宋体-18030">
    <w:altName w:val="Arial Unicode MS"/>
    <w:panose1 w:val="02010609060101010101"/>
    <w:charset w:val="86"/>
    <w:family w:val="auto"/>
    <w:pitch w:val="default"/>
    <w:sig w:usb0="00000000" w:usb1="00000000" w:usb2="000A005E" w:usb3="00000000" w:csb0="00040001" w:csb1="00000000"/>
  </w:font>
  <w:font w:name="方正仿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仿宋_GB2312" w:cs="Times New Roman"/>
        <w:kern w:val="2"/>
        <w:sz w:val="18"/>
        <w:szCs w:val="18"/>
        <w:lang w:val="en-US" w:eastAsia="zh-CN" w:bidi="ar-SA"/>
      </w:rPr>
      <w:pict>
        <v:shape id="文本框 6"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A1697"/>
    <w:rsid w:val="002A1697"/>
    <w:rsid w:val="00466CFD"/>
    <w:rsid w:val="005774F5"/>
    <w:rsid w:val="007D2985"/>
    <w:rsid w:val="009C0396"/>
    <w:rsid w:val="00A5690F"/>
    <w:rsid w:val="00BA41DD"/>
    <w:rsid w:val="00D4350E"/>
    <w:rsid w:val="04B3049A"/>
    <w:rsid w:val="059A5B2F"/>
    <w:rsid w:val="06903D5C"/>
    <w:rsid w:val="0A455F8A"/>
    <w:rsid w:val="0B814D58"/>
    <w:rsid w:val="0C0D3D57"/>
    <w:rsid w:val="16E539BA"/>
    <w:rsid w:val="171F5D80"/>
    <w:rsid w:val="19D4762C"/>
    <w:rsid w:val="1A315571"/>
    <w:rsid w:val="1B89212A"/>
    <w:rsid w:val="2006711A"/>
    <w:rsid w:val="21A0254F"/>
    <w:rsid w:val="239123AF"/>
    <w:rsid w:val="24500527"/>
    <w:rsid w:val="262B23DE"/>
    <w:rsid w:val="26904829"/>
    <w:rsid w:val="31B818FF"/>
    <w:rsid w:val="3206222A"/>
    <w:rsid w:val="39E122B7"/>
    <w:rsid w:val="3CDB475F"/>
    <w:rsid w:val="3EAE345B"/>
    <w:rsid w:val="3FAF31FF"/>
    <w:rsid w:val="43C113B5"/>
    <w:rsid w:val="444F41BD"/>
    <w:rsid w:val="467E33BB"/>
    <w:rsid w:val="4804342E"/>
    <w:rsid w:val="48A74C74"/>
    <w:rsid w:val="48FC4815"/>
    <w:rsid w:val="4D826254"/>
    <w:rsid w:val="515E47B3"/>
    <w:rsid w:val="53DA6A96"/>
    <w:rsid w:val="540C5541"/>
    <w:rsid w:val="55137827"/>
    <w:rsid w:val="552E764C"/>
    <w:rsid w:val="56E36209"/>
    <w:rsid w:val="56FB2B75"/>
    <w:rsid w:val="5E234393"/>
    <w:rsid w:val="5F2B71F9"/>
    <w:rsid w:val="6077703F"/>
    <w:rsid w:val="639A4C01"/>
    <w:rsid w:val="64EF1DB1"/>
    <w:rsid w:val="6D253EC8"/>
    <w:rsid w:val="6D301487"/>
    <w:rsid w:val="6DFE5745"/>
    <w:rsid w:val="6FA678C1"/>
    <w:rsid w:val="7B0F386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annotation text"/>
    <w:basedOn w:val="1"/>
    <w:unhideWhenUsed/>
    <w:qFormat/>
    <w:uiPriority w:val="0"/>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8">
    <w:name w:val="页眉 Char"/>
    <w:basedOn w:val="5"/>
    <w:link w:val="4"/>
    <w:semiHidden/>
    <w:qFormat/>
    <w:uiPriority w:val="99"/>
    <w:rPr>
      <w:rFonts w:eastAsia="仿宋_GB2312"/>
      <w:sz w:val="18"/>
      <w:szCs w:val="18"/>
    </w:rPr>
  </w:style>
  <w:style w:type="character" w:customStyle="1" w:styleId="9">
    <w:name w:val="页脚 Char"/>
    <w:basedOn w:val="5"/>
    <w:link w:val="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742</Words>
  <Characters>828</Characters>
  <Lines>1</Lines>
  <Paragraphs>1</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2022-09-22T09:02:00Z</dcterms:created>
  <dc:creator>刘芊里</dc:creator>
  <cp:lastModifiedBy>ym</cp:lastModifiedBy>
  <cp:lastPrinted>2026-03-20T06:20:00Z</cp:lastPrinted>
  <dcterms:modified xsi:type="dcterms:W3CDTF">2026-07-23T01:06:55Z</dcterms:modified>
  <dc:title>中国慈善联合会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KSOTemplateDocerSaveRecord">
    <vt:lpwstr>eyJoZGlkIjoiNjYwNmY1MzRlZmY1N2ZiYjc1NzI1ZjRkYWNjNTNlMTQiLCJ1c2VySWQiOiIxNTAwNDUyNDY1In0=</vt:lpwstr>
  </property>
  <property fmtid="{D5CDD505-2E9C-101B-9397-08002B2CF9AE}" pid="4" name="ICV">
    <vt:lpwstr>81513A18B2D84BF9A4D0364DFD04DFE5_13</vt:lpwstr>
  </property>
</Properties>
</file>