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CCCE" w14:textId="77777777" w:rsidR="009215BF" w:rsidRDefault="009215BF" w:rsidP="009215BF">
      <w:pPr>
        <w:ind w:firstLineChars="400" w:firstLine="840"/>
        <w:rPr>
          <w:rFonts w:ascii="宋体" w:hAnsi="宋体" w:cs="宋体"/>
        </w:rPr>
      </w:pPr>
    </w:p>
    <w:p w14:paraId="51B4D5B9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sz w:val="36"/>
          <w:szCs w:val="36"/>
        </w:rPr>
      </w:pPr>
    </w:p>
    <w:p w14:paraId="217800B6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sz w:val="36"/>
          <w:szCs w:val="36"/>
        </w:rPr>
      </w:pPr>
    </w:p>
    <w:p w14:paraId="13C00C2E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sz w:val="36"/>
          <w:szCs w:val="36"/>
        </w:rPr>
      </w:pPr>
    </w:p>
    <w:p w14:paraId="499FEDD1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sz w:val="36"/>
          <w:szCs w:val="36"/>
        </w:rPr>
      </w:pPr>
    </w:p>
    <w:p w14:paraId="1773521B" w14:textId="77777777" w:rsidR="009215BF" w:rsidRDefault="009215BF" w:rsidP="009215BF">
      <w:pPr>
        <w:jc w:val="center"/>
        <w:rPr>
          <w:rFonts w:ascii="黑体" w:eastAsia="黑体" w:hAnsi="黑体" w:cs="黑体"/>
          <w:b/>
          <w:spacing w:val="-12"/>
          <w:sz w:val="48"/>
          <w:szCs w:val="48"/>
        </w:rPr>
      </w:pPr>
      <w:r>
        <w:rPr>
          <w:rFonts w:ascii="黑体" w:eastAsia="黑体" w:hAnsi="黑体" w:cs="黑体" w:hint="eastAsia"/>
          <w:b/>
          <w:spacing w:val="-12"/>
          <w:sz w:val="48"/>
          <w:szCs w:val="48"/>
        </w:rPr>
        <w:t>《慈善项目品牌建设指南》团体标准</w:t>
      </w:r>
    </w:p>
    <w:p w14:paraId="3E218DDB" w14:textId="77777777" w:rsidR="009215BF" w:rsidRDefault="009215BF" w:rsidP="009215BF">
      <w:pPr>
        <w:autoSpaceDE w:val="0"/>
        <w:autoSpaceDN w:val="0"/>
        <w:adjustRightInd w:val="0"/>
        <w:spacing w:beforeLines="100" w:before="312"/>
        <w:jc w:val="center"/>
        <w:rPr>
          <w:rFonts w:ascii="宋体" w:hAnsi="宋体" w:cs="宋体"/>
          <w:b/>
          <w:sz w:val="36"/>
          <w:szCs w:val="36"/>
        </w:rPr>
      </w:pPr>
    </w:p>
    <w:p w14:paraId="284BDF4E" w14:textId="71D22ADA" w:rsidR="009215BF" w:rsidRPr="009215BF" w:rsidRDefault="009215BF" w:rsidP="009215BF">
      <w:pPr>
        <w:jc w:val="center"/>
        <w:rPr>
          <w:rFonts w:ascii="黑体" w:eastAsia="黑体" w:hAnsi="黑体" w:cs="黑体"/>
          <w:b/>
          <w:spacing w:val="-12"/>
          <w:sz w:val="28"/>
          <w:szCs w:val="28"/>
        </w:rPr>
      </w:pPr>
      <w:r w:rsidRPr="009215BF">
        <w:rPr>
          <w:rFonts w:ascii="黑体" w:eastAsia="黑体" w:hAnsi="黑体" w:cs="黑体" w:hint="eastAsia"/>
          <w:b/>
          <w:spacing w:val="-12"/>
          <w:sz w:val="28"/>
          <w:szCs w:val="28"/>
        </w:rPr>
        <w:t>（征求意见稿）</w:t>
      </w:r>
    </w:p>
    <w:p w14:paraId="01C27786" w14:textId="77777777" w:rsidR="009215BF" w:rsidRDefault="009215BF" w:rsidP="009215BF">
      <w:pPr>
        <w:jc w:val="center"/>
        <w:rPr>
          <w:rFonts w:ascii="黑体" w:eastAsia="黑体" w:hAnsi="黑体" w:cs="黑体"/>
          <w:b/>
          <w:spacing w:val="-12"/>
          <w:sz w:val="48"/>
          <w:szCs w:val="48"/>
        </w:rPr>
      </w:pPr>
      <w:r>
        <w:rPr>
          <w:rFonts w:ascii="黑体" w:eastAsia="黑体" w:hAnsi="黑体" w:cs="黑体" w:hint="eastAsia"/>
          <w:b/>
          <w:spacing w:val="-12"/>
          <w:sz w:val="48"/>
          <w:szCs w:val="48"/>
        </w:rPr>
        <w:t>编 制 说 明</w:t>
      </w:r>
    </w:p>
    <w:p w14:paraId="1C700E66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sz w:val="52"/>
          <w:szCs w:val="52"/>
        </w:rPr>
      </w:pPr>
    </w:p>
    <w:p w14:paraId="11E513CF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b/>
          <w:sz w:val="36"/>
          <w:szCs w:val="36"/>
        </w:rPr>
      </w:pPr>
    </w:p>
    <w:p w14:paraId="1C35B1E3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b/>
          <w:sz w:val="36"/>
          <w:szCs w:val="36"/>
        </w:rPr>
      </w:pPr>
    </w:p>
    <w:p w14:paraId="52F60218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b/>
          <w:sz w:val="36"/>
          <w:szCs w:val="36"/>
        </w:rPr>
      </w:pPr>
    </w:p>
    <w:p w14:paraId="42BB2823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b/>
          <w:sz w:val="36"/>
          <w:szCs w:val="36"/>
        </w:rPr>
      </w:pPr>
    </w:p>
    <w:p w14:paraId="20FFA341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b/>
          <w:sz w:val="36"/>
          <w:szCs w:val="36"/>
        </w:rPr>
      </w:pPr>
    </w:p>
    <w:p w14:paraId="0A26B49B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b/>
          <w:sz w:val="36"/>
          <w:szCs w:val="36"/>
        </w:rPr>
      </w:pPr>
    </w:p>
    <w:p w14:paraId="09EB566F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</w:pPr>
    </w:p>
    <w:p w14:paraId="245F95AD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b/>
          <w:sz w:val="36"/>
          <w:szCs w:val="36"/>
        </w:rPr>
      </w:pPr>
    </w:p>
    <w:p w14:paraId="01FDCDEA" w14:textId="77777777" w:rsidR="009215BF" w:rsidRDefault="009215BF" w:rsidP="009215BF">
      <w:pPr>
        <w:autoSpaceDE w:val="0"/>
        <w:autoSpaceDN w:val="0"/>
        <w:adjustRightInd w:val="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二〇二一年十月</w:t>
      </w:r>
    </w:p>
    <w:p w14:paraId="00D1491A" w14:textId="77777777" w:rsidR="009215BF" w:rsidRDefault="009215BF" w:rsidP="009215BF">
      <w:pPr>
        <w:spacing w:line="440" w:lineRule="exact"/>
        <w:rPr>
          <w:rFonts w:eastAsia="仿宋_GB2312"/>
          <w:b/>
          <w:bCs/>
          <w:sz w:val="44"/>
        </w:rPr>
        <w:sectPr w:rsidR="009215BF">
          <w:footerReference w:type="even" r:id="rId5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77EE1BAC" w14:textId="77777777" w:rsidR="009215BF" w:rsidRDefault="009215BF" w:rsidP="009215BF">
      <w:pPr>
        <w:spacing w:beforeLines="100" w:before="312"/>
        <w:rPr>
          <w:rFonts w:ascii="黑体" w:eastAsia="黑体" w:hAnsi="黑体" w:cs="黑体"/>
          <w:b/>
          <w:spacing w:val="-12"/>
          <w:sz w:val="48"/>
          <w:szCs w:val="48"/>
        </w:rPr>
      </w:pPr>
    </w:p>
    <w:p w14:paraId="04A89349" w14:textId="77777777" w:rsidR="009215BF" w:rsidRDefault="009215BF" w:rsidP="009215BF">
      <w:pPr>
        <w:spacing w:beforeLines="100" w:before="312"/>
        <w:rPr>
          <w:rFonts w:ascii="黑体" w:eastAsia="黑体" w:hAnsi="黑体" w:cs="黑体"/>
          <w:b/>
          <w:spacing w:val="-12"/>
          <w:sz w:val="48"/>
          <w:szCs w:val="48"/>
        </w:rPr>
        <w:sectPr w:rsidR="009215BF">
          <w:footerReference w:type="default" r:id="rId6"/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52271D47" w14:textId="77777777" w:rsidR="009215BF" w:rsidRDefault="009215BF" w:rsidP="009215BF">
      <w:pPr>
        <w:spacing w:beforeLines="100" w:before="312"/>
        <w:rPr>
          <w:rFonts w:ascii="黑体" w:eastAsia="黑体" w:hAnsi="黑体" w:cs="黑体"/>
          <w:b/>
          <w:spacing w:val="-12"/>
          <w:sz w:val="48"/>
          <w:szCs w:val="48"/>
        </w:rPr>
      </w:pPr>
    </w:p>
    <w:p w14:paraId="419B0AC1" w14:textId="77777777" w:rsidR="009215BF" w:rsidRDefault="009215BF" w:rsidP="009215BF">
      <w:pPr>
        <w:ind w:firstLineChars="200" w:firstLine="835"/>
        <w:rPr>
          <w:rFonts w:ascii="黑体" w:eastAsia="黑体" w:hAnsi="黑体" w:cs="黑体"/>
          <w:b/>
          <w:spacing w:val="-12"/>
          <w:sz w:val="44"/>
          <w:szCs w:val="44"/>
        </w:rPr>
      </w:pPr>
      <w:r>
        <w:rPr>
          <w:rFonts w:ascii="黑体" w:eastAsia="黑体" w:hAnsi="黑体" w:cs="黑体" w:hint="eastAsia"/>
          <w:b/>
          <w:spacing w:val="-12"/>
          <w:sz w:val="44"/>
          <w:szCs w:val="44"/>
        </w:rPr>
        <w:t>《慈善项目品牌建设指南》团体标准</w:t>
      </w:r>
    </w:p>
    <w:p w14:paraId="73F85F68" w14:textId="77777777" w:rsidR="009215BF" w:rsidRDefault="009215BF" w:rsidP="009215BF">
      <w:pPr>
        <w:spacing w:beforeLines="100" w:before="312"/>
        <w:jc w:val="center"/>
        <w:rPr>
          <w:rFonts w:ascii="黑体" w:eastAsia="黑体" w:hAnsi="黑体" w:cs="黑体"/>
          <w:b/>
          <w:spacing w:val="-12"/>
          <w:sz w:val="48"/>
          <w:szCs w:val="48"/>
        </w:rPr>
      </w:pPr>
      <w:r>
        <w:rPr>
          <w:rFonts w:ascii="黑体" w:eastAsia="黑体" w:hAnsi="黑体" w:cs="黑体" w:hint="eastAsia"/>
          <w:b/>
          <w:spacing w:val="-12"/>
          <w:sz w:val="48"/>
          <w:szCs w:val="48"/>
        </w:rPr>
        <w:t>编 制 说 明</w:t>
      </w:r>
    </w:p>
    <w:p w14:paraId="1A711C0F" w14:textId="77777777" w:rsidR="009215BF" w:rsidRDefault="009215BF" w:rsidP="009215BF">
      <w:pPr>
        <w:spacing w:line="440" w:lineRule="exact"/>
        <w:jc w:val="center"/>
        <w:rPr>
          <w:rFonts w:eastAsia="仿宋_GB2312"/>
          <w:b/>
          <w:bCs/>
          <w:sz w:val="44"/>
        </w:rPr>
      </w:pPr>
    </w:p>
    <w:p w14:paraId="004E27EC" w14:textId="77777777" w:rsidR="009215BF" w:rsidRPr="009215BF" w:rsidRDefault="009215BF" w:rsidP="009215BF">
      <w:pPr>
        <w:pStyle w:val="a5"/>
        <w:spacing w:afterLines="50" w:after="156" w:afterAutospacing="0" w:line="276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b/>
          <w:color w:val="000000"/>
          <w:sz w:val="32"/>
          <w:szCs w:val="32"/>
        </w:rPr>
        <w:t>一、任务来源</w:t>
      </w:r>
    </w:p>
    <w:p w14:paraId="515E2C40" w14:textId="77777777" w:rsidR="009215BF" w:rsidRPr="009215BF" w:rsidRDefault="009215BF" w:rsidP="009215BF">
      <w:pPr>
        <w:pStyle w:val="a7"/>
        <w:spacing w:line="276" w:lineRule="auto"/>
        <w:ind w:firstLine="640"/>
        <w:rPr>
          <w:rFonts w:ascii="仿宋" w:eastAsia="仿宋" w:hAnsi="仿宋" w:hint="eastAsia"/>
          <w:sz w:val="32"/>
          <w:szCs w:val="32"/>
        </w:rPr>
      </w:pPr>
      <w:r w:rsidRPr="009215BF">
        <w:rPr>
          <w:rFonts w:ascii="仿宋" w:eastAsia="仿宋" w:hAnsi="仿宋" w:hint="eastAsia"/>
          <w:sz w:val="32"/>
          <w:szCs w:val="32"/>
        </w:rPr>
        <w:t>为指导和规范慈善项目品牌建设行为，提高慈善项目品牌建设质量，在中国慈善联合会相关领导的提议下，重庆市慈善总会组织编制了《慈善项目品牌建设指南》这一标准。</w:t>
      </w:r>
    </w:p>
    <w:p w14:paraId="24D470D7" w14:textId="77777777" w:rsidR="009215BF" w:rsidRPr="009215BF" w:rsidRDefault="009215BF" w:rsidP="009215BF">
      <w:pPr>
        <w:pStyle w:val="a5"/>
        <w:spacing w:line="276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b/>
          <w:color w:val="000000"/>
          <w:sz w:val="32"/>
          <w:szCs w:val="32"/>
        </w:rPr>
        <w:t>二、制定标准的必要性</w:t>
      </w:r>
    </w:p>
    <w:p w14:paraId="04F9A4F4" w14:textId="77777777" w:rsidR="009215BF" w:rsidRPr="009215BF" w:rsidRDefault="009215BF" w:rsidP="009215BF">
      <w:pPr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color w:val="000000"/>
          <w:sz w:val="32"/>
          <w:szCs w:val="32"/>
        </w:rPr>
        <w:t>在我国，许多慈善机构积极实施品牌计划，打造了一批被群众认可的慈善项目品牌项目，各级政府也通过舆论引导、评选表彰等措施，积极推动慈善项目品牌项目的创建。但是，由于慈善项目品牌创建的</w:t>
      </w:r>
      <w:proofErr w:type="gramStart"/>
      <w:r w:rsidRPr="009215BF">
        <w:rPr>
          <w:rFonts w:ascii="仿宋" w:eastAsia="仿宋" w:hAnsi="仿宋" w:hint="eastAsia"/>
          <w:color w:val="000000"/>
          <w:sz w:val="32"/>
          <w:szCs w:val="32"/>
        </w:rPr>
        <w:t>不</w:t>
      </w:r>
      <w:proofErr w:type="gramEnd"/>
      <w:r w:rsidRPr="009215BF">
        <w:rPr>
          <w:rFonts w:ascii="仿宋" w:eastAsia="仿宋" w:hAnsi="仿宋" w:hint="eastAsia"/>
          <w:color w:val="000000"/>
          <w:sz w:val="32"/>
          <w:szCs w:val="32"/>
        </w:rPr>
        <w:t>专业化、</w:t>
      </w:r>
      <w:proofErr w:type="gramStart"/>
      <w:r w:rsidRPr="009215BF">
        <w:rPr>
          <w:rFonts w:ascii="仿宋" w:eastAsia="仿宋" w:hAnsi="仿宋" w:hint="eastAsia"/>
          <w:color w:val="000000"/>
          <w:sz w:val="32"/>
          <w:szCs w:val="32"/>
        </w:rPr>
        <w:t>不</w:t>
      </w:r>
      <w:proofErr w:type="gramEnd"/>
      <w:r w:rsidRPr="009215BF">
        <w:rPr>
          <w:rFonts w:ascii="仿宋" w:eastAsia="仿宋" w:hAnsi="仿宋" w:hint="eastAsia"/>
          <w:color w:val="000000"/>
          <w:sz w:val="32"/>
          <w:szCs w:val="32"/>
        </w:rPr>
        <w:t>规范化，使慈善项目品牌并没有发挥应有的价值。针对慈善项目品牌建设中存在的问题，极有必要制定相关标准，用标准将相关制度的具体要求转化为可操作的内容，指导和规范慈善项目品牌建设行为，提高慈善项目品牌建设质量。通过认识慈善项目品牌建设的基本标准，抓好操作的主要环节，理清思路，明确方向，抓准工作的着力点，对于慈善组织提高慈善项目的运作水平，打造慈善项目品牌，提</w:t>
      </w:r>
      <w:r w:rsidRPr="009215BF">
        <w:rPr>
          <w:rFonts w:ascii="仿宋" w:eastAsia="仿宋" w:hAnsi="仿宋" w:hint="eastAsia"/>
          <w:color w:val="000000"/>
          <w:sz w:val="32"/>
          <w:szCs w:val="32"/>
        </w:rPr>
        <w:lastRenderedPageBreak/>
        <w:t>升慈善形象，有着积极的意义。</w:t>
      </w:r>
    </w:p>
    <w:p w14:paraId="7839C4A2" w14:textId="77777777" w:rsidR="009215BF" w:rsidRPr="009215BF" w:rsidRDefault="009215BF" w:rsidP="009215BF">
      <w:pPr>
        <w:pStyle w:val="a5"/>
        <w:spacing w:line="276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b/>
          <w:color w:val="000000"/>
          <w:sz w:val="32"/>
          <w:szCs w:val="32"/>
        </w:rPr>
        <w:t>三、制定原则</w:t>
      </w:r>
    </w:p>
    <w:p w14:paraId="5B396A32" w14:textId="77777777" w:rsidR="009215BF" w:rsidRPr="009215BF" w:rsidRDefault="009215BF" w:rsidP="009215BF">
      <w:pPr>
        <w:pStyle w:val="a8"/>
        <w:spacing w:beforeLines="0" w:afterLines="0"/>
        <w:ind w:firstLineChars="200" w:firstLine="640"/>
        <w:rPr>
          <w:rFonts w:ascii="仿宋" w:eastAsia="仿宋" w:hAnsi="仿宋" w:hint="eastAsia"/>
          <w:color w:val="000000"/>
          <w:kern w:val="2"/>
          <w:sz w:val="32"/>
          <w:szCs w:val="32"/>
        </w:rPr>
      </w:pPr>
      <w:bookmarkStart w:id="0" w:name="_Hlk4062452"/>
      <w:r w:rsidRPr="009215BF">
        <w:rPr>
          <w:rFonts w:ascii="仿宋" w:eastAsia="仿宋" w:hAnsi="仿宋" w:hint="eastAsia"/>
          <w:color w:val="000000"/>
          <w:kern w:val="2"/>
          <w:sz w:val="32"/>
          <w:szCs w:val="32"/>
        </w:rPr>
        <w:t>本标准的制定应符合下列基本原则。</w:t>
      </w:r>
    </w:p>
    <w:p w14:paraId="44ABD702" w14:textId="77777777" w:rsidR="009215BF" w:rsidRPr="009215BF" w:rsidRDefault="009215BF" w:rsidP="009215B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rFonts w:ascii="仿宋" w:eastAsia="仿宋" w:hAnsi="仿宋"/>
          <w:b/>
          <w:sz w:val="32"/>
        </w:rPr>
      </w:pPr>
      <w:bookmarkStart w:id="1" w:name="_Toc5699804"/>
      <w:bookmarkEnd w:id="0"/>
      <w:r w:rsidRPr="009215BF">
        <w:rPr>
          <w:rFonts w:ascii="仿宋" w:eastAsia="仿宋" w:hAnsi="仿宋"/>
          <w:b/>
          <w:sz w:val="32"/>
        </w:rPr>
        <w:t>科学性</w:t>
      </w:r>
      <w:bookmarkEnd w:id="1"/>
    </w:p>
    <w:p w14:paraId="0F642F36" w14:textId="77777777" w:rsidR="009215BF" w:rsidRPr="009215BF" w:rsidRDefault="009215BF" w:rsidP="009215BF">
      <w:pPr>
        <w:pStyle w:val="a7"/>
        <w:tabs>
          <w:tab w:val="center" w:pos="4201"/>
          <w:tab w:val="right" w:leader="dot" w:pos="9298"/>
        </w:tabs>
        <w:ind w:firstLine="640"/>
        <w:rPr>
          <w:rFonts w:ascii="仿宋" w:eastAsia="仿宋" w:hAnsi="仿宋" w:cs="宋体"/>
          <w:sz w:val="32"/>
          <w:szCs w:val="24"/>
        </w:rPr>
      </w:pPr>
      <w:r w:rsidRPr="009215BF">
        <w:rPr>
          <w:rFonts w:ascii="仿宋" w:eastAsia="仿宋" w:hAnsi="仿宋" w:cs="宋体"/>
          <w:sz w:val="32"/>
          <w:szCs w:val="24"/>
        </w:rPr>
        <w:t>以科学的理论作为指导，</w:t>
      </w:r>
      <w:r w:rsidRPr="009215BF">
        <w:rPr>
          <w:rFonts w:ascii="仿宋" w:eastAsia="仿宋" w:hAnsi="仿宋" w:cs="宋体" w:hint="eastAsia"/>
          <w:sz w:val="32"/>
          <w:szCs w:val="24"/>
        </w:rPr>
        <w:t>标准内容</w:t>
      </w:r>
      <w:r w:rsidRPr="009215BF">
        <w:rPr>
          <w:rFonts w:ascii="仿宋" w:eastAsia="仿宋" w:hAnsi="仿宋" w:cs="宋体"/>
          <w:sz w:val="32"/>
          <w:szCs w:val="24"/>
        </w:rPr>
        <w:t>包括</w:t>
      </w:r>
      <w:r w:rsidRPr="009215BF">
        <w:rPr>
          <w:rFonts w:ascii="仿宋" w:eastAsia="仿宋" w:hAnsi="仿宋" w:cs="宋体" w:hint="eastAsia"/>
          <w:sz w:val="32"/>
          <w:szCs w:val="24"/>
        </w:rPr>
        <w:t>慈善项目品牌建设</w:t>
      </w:r>
      <w:r w:rsidRPr="009215BF">
        <w:rPr>
          <w:rFonts w:ascii="仿宋" w:eastAsia="仿宋" w:hAnsi="仿宋" w:cs="宋体"/>
          <w:sz w:val="32"/>
          <w:szCs w:val="24"/>
        </w:rPr>
        <w:t>工作所需的主要因素，</w:t>
      </w:r>
      <w:r w:rsidRPr="009215BF">
        <w:rPr>
          <w:rFonts w:ascii="仿宋" w:eastAsia="仿宋" w:hAnsi="仿宋" w:cs="宋体" w:hint="eastAsia"/>
          <w:sz w:val="32"/>
          <w:szCs w:val="24"/>
        </w:rPr>
        <w:t>结合慈善项目的特点，</w:t>
      </w:r>
      <w:r w:rsidRPr="009215BF">
        <w:rPr>
          <w:rFonts w:ascii="仿宋" w:eastAsia="仿宋" w:hAnsi="仿宋" w:cs="宋体"/>
          <w:sz w:val="32"/>
          <w:szCs w:val="24"/>
        </w:rPr>
        <w:t>全面、</w:t>
      </w:r>
      <w:r w:rsidRPr="009215BF">
        <w:rPr>
          <w:rFonts w:ascii="仿宋" w:eastAsia="仿宋" w:hAnsi="仿宋" w:cs="宋体" w:hint="eastAsia"/>
          <w:sz w:val="32"/>
          <w:szCs w:val="24"/>
        </w:rPr>
        <w:t>准确</w:t>
      </w:r>
      <w:r w:rsidRPr="009215BF">
        <w:rPr>
          <w:rFonts w:ascii="仿宋" w:eastAsia="仿宋" w:hAnsi="仿宋" w:cs="宋体"/>
          <w:sz w:val="32"/>
          <w:szCs w:val="24"/>
        </w:rPr>
        <w:t>地</w:t>
      </w:r>
      <w:r w:rsidRPr="009215BF">
        <w:rPr>
          <w:rFonts w:ascii="仿宋" w:eastAsia="仿宋" w:hAnsi="仿宋" w:cs="宋体" w:hint="eastAsia"/>
          <w:sz w:val="32"/>
          <w:szCs w:val="24"/>
        </w:rPr>
        <w:t>说明品牌建设要求</w:t>
      </w:r>
      <w:r w:rsidRPr="009215BF">
        <w:rPr>
          <w:rFonts w:ascii="仿宋" w:eastAsia="仿宋" w:hAnsi="仿宋" w:cs="宋体"/>
          <w:sz w:val="32"/>
          <w:szCs w:val="24"/>
        </w:rPr>
        <w:t>。</w:t>
      </w:r>
    </w:p>
    <w:p w14:paraId="1173E909" w14:textId="77777777" w:rsidR="009215BF" w:rsidRPr="009215BF" w:rsidRDefault="009215BF" w:rsidP="009215B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rFonts w:ascii="仿宋" w:eastAsia="仿宋" w:hAnsi="仿宋"/>
          <w:b/>
          <w:sz w:val="32"/>
        </w:rPr>
      </w:pPr>
      <w:bookmarkStart w:id="2" w:name="_Toc5699805"/>
      <w:r w:rsidRPr="009215BF">
        <w:rPr>
          <w:rFonts w:ascii="仿宋" w:eastAsia="仿宋" w:hAnsi="仿宋"/>
          <w:b/>
          <w:sz w:val="32"/>
        </w:rPr>
        <w:t>合理性</w:t>
      </w:r>
      <w:bookmarkEnd w:id="2"/>
    </w:p>
    <w:p w14:paraId="26BFBD83" w14:textId="77777777" w:rsidR="009215BF" w:rsidRPr="009215BF" w:rsidRDefault="009215BF" w:rsidP="009215BF">
      <w:pPr>
        <w:pStyle w:val="a7"/>
        <w:tabs>
          <w:tab w:val="center" w:pos="4201"/>
          <w:tab w:val="right" w:leader="dot" w:pos="9298"/>
        </w:tabs>
        <w:ind w:firstLine="640"/>
        <w:rPr>
          <w:rFonts w:ascii="仿宋" w:eastAsia="仿宋" w:hAnsi="仿宋" w:cs="宋体"/>
          <w:sz w:val="32"/>
          <w:szCs w:val="24"/>
        </w:rPr>
      </w:pPr>
      <w:r w:rsidRPr="009215BF">
        <w:rPr>
          <w:rFonts w:ascii="仿宋" w:eastAsia="仿宋" w:hAnsi="仿宋" w:cs="宋体" w:hint="eastAsia"/>
          <w:sz w:val="32"/>
          <w:szCs w:val="24"/>
        </w:rPr>
        <w:t>本标准各章节</w:t>
      </w:r>
      <w:r w:rsidRPr="009215BF">
        <w:rPr>
          <w:rFonts w:ascii="仿宋" w:eastAsia="仿宋" w:hAnsi="仿宋" w:cs="宋体"/>
          <w:sz w:val="32"/>
          <w:szCs w:val="24"/>
        </w:rPr>
        <w:t>之间的层次性强，逻辑清晰，结构合理。</w:t>
      </w:r>
    </w:p>
    <w:p w14:paraId="24D609C2" w14:textId="77777777" w:rsidR="009215BF" w:rsidRPr="009215BF" w:rsidRDefault="009215BF" w:rsidP="009215B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rFonts w:ascii="仿宋" w:eastAsia="仿宋" w:hAnsi="仿宋"/>
          <w:b/>
          <w:sz w:val="32"/>
        </w:rPr>
      </w:pPr>
      <w:bookmarkStart w:id="3" w:name="_Toc5699806"/>
      <w:r w:rsidRPr="009215BF">
        <w:rPr>
          <w:rFonts w:ascii="仿宋" w:eastAsia="仿宋" w:hAnsi="仿宋"/>
          <w:b/>
          <w:sz w:val="32"/>
        </w:rPr>
        <w:t>实用</w:t>
      </w:r>
      <w:bookmarkEnd w:id="3"/>
      <w:r w:rsidRPr="009215BF">
        <w:rPr>
          <w:rFonts w:ascii="仿宋" w:eastAsia="仿宋" w:hAnsi="仿宋"/>
          <w:b/>
          <w:sz w:val="32"/>
        </w:rPr>
        <w:t>性</w:t>
      </w:r>
    </w:p>
    <w:p w14:paraId="42410FAC" w14:textId="77777777" w:rsidR="009215BF" w:rsidRPr="009215BF" w:rsidRDefault="009215BF" w:rsidP="009215BF">
      <w:pPr>
        <w:pStyle w:val="a7"/>
        <w:tabs>
          <w:tab w:val="center" w:pos="4201"/>
          <w:tab w:val="right" w:leader="dot" w:pos="9298"/>
        </w:tabs>
        <w:ind w:firstLine="640"/>
        <w:rPr>
          <w:rFonts w:ascii="仿宋" w:eastAsia="仿宋" w:hAnsi="仿宋" w:cs="宋体"/>
          <w:sz w:val="32"/>
          <w:szCs w:val="24"/>
        </w:rPr>
      </w:pPr>
      <w:r w:rsidRPr="009215BF">
        <w:rPr>
          <w:rFonts w:ascii="仿宋" w:eastAsia="仿宋" w:hAnsi="仿宋" w:cs="宋体"/>
          <w:sz w:val="32"/>
          <w:szCs w:val="24"/>
        </w:rPr>
        <w:t>在保证</w:t>
      </w:r>
      <w:r w:rsidRPr="009215BF">
        <w:rPr>
          <w:rFonts w:ascii="仿宋" w:eastAsia="仿宋" w:hAnsi="仿宋" w:cs="宋体" w:hint="eastAsia"/>
          <w:sz w:val="32"/>
          <w:szCs w:val="24"/>
        </w:rPr>
        <w:t>慈善品牌建设内容科学</w:t>
      </w:r>
      <w:r w:rsidRPr="009215BF">
        <w:rPr>
          <w:rFonts w:ascii="仿宋" w:eastAsia="仿宋" w:hAnsi="仿宋" w:cs="宋体"/>
          <w:sz w:val="32"/>
          <w:szCs w:val="24"/>
        </w:rPr>
        <w:t>性、全面性的前提下，尽可能简化</w:t>
      </w:r>
      <w:r w:rsidRPr="009215BF">
        <w:rPr>
          <w:rFonts w:ascii="仿宋" w:eastAsia="仿宋" w:hAnsi="仿宋" w:cs="宋体" w:hint="eastAsia"/>
          <w:sz w:val="32"/>
          <w:szCs w:val="24"/>
        </w:rPr>
        <w:t>、细化、通俗化</w:t>
      </w:r>
      <w:r w:rsidRPr="009215BF">
        <w:rPr>
          <w:rFonts w:ascii="仿宋" w:eastAsia="仿宋" w:hAnsi="仿宋" w:cs="宋体"/>
          <w:sz w:val="32"/>
          <w:szCs w:val="24"/>
        </w:rPr>
        <w:t>，使</w:t>
      </w:r>
      <w:r w:rsidRPr="009215BF">
        <w:rPr>
          <w:rFonts w:ascii="仿宋" w:eastAsia="仿宋" w:hAnsi="仿宋" w:cs="宋体" w:hint="eastAsia"/>
          <w:sz w:val="32"/>
          <w:szCs w:val="24"/>
        </w:rPr>
        <w:t>建设内容、方法、要求等更加实用、便于理解</w:t>
      </w:r>
      <w:r w:rsidRPr="009215BF">
        <w:rPr>
          <w:rFonts w:ascii="仿宋" w:eastAsia="仿宋" w:hAnsi="仿宋" w:cs="宋体"/>
          <w:sz w:val="32"/>
          <w:szCs w:val="24"/>
        </w:rPr>
        <w:t>。</w:t>
      </w:r>
    </w:p>
    <w:p w14:paraId="55031C2A" w14:textId="77777777" w:rsidR="009215BF" w:rsidRPr="009215BF" w:rsidRDefault="009215BF" w:rsidP="009215B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rFonts w:ascii="仿宋" w:eastAsia="仿宋" w:hAnsi="仿宋"/>
          <w:b/>
          <w:sz w:val="32"/>
        </w:rPr>
      </w:pPr>
      <w:bookmarkStart w:id="4" w:name="_Toc5699807"/>
      <w:r w:rsidRPr="009215BF">
        <w:rPr>
          <w:rFonts w:ascii="仿宋" w:eastAsia="仿宋" w:hAnsi="仿宋"/>
          <w:b/>
          <w:sz w:val="32"/>
        </w:rPr>
        <w:t>目标</w:t>
      </w:r>
      <w:bookmarkEnd w:id="4"/>
      <w:r w:rsidRPr="009215BF">
        <w:rPr>
          <w:rFonts w:ascii="仿宋" w:eastAsia="仿宋" w:hAnsi="仿宋"/>
          <w:b/>
          <w:sz w:val="32"/>
        </w:rPr>
        <w:t>导向性</w:t>
      </w:r>
    </w:p>
    <w:p w14:paraId="735C5990" w14:textId="77777777" w:rsidR="009215BF" w:rsidRPr="009215BF" w:rsidRDefault="009215BF" w:rsidP="009215BF">
      <w:pPr>
        <w:pStyle w:val="a7"/>
        <w:tabs>
          <w:tab w:val="center" w:pos="4201"/>
          <w:tab w:val="right" w:leader="dot" w:pos="9298"/>
        </w:tabs>
        <w:ind w:firstLine="640"/>
        <w:rPr>
          <w:rFonts w:ascii="仿宋" w:eastAsia="仿宋" w:hAnsi="仿宋" w:cs="宋体" w:hint="eastAsia"/>
          <w:sz w:val="32"/>
          <w:szCs w:val="24"/>
        </w:rPr>
      </w:pPr>
      <w:r w:rsidRPr="009215BF">
        <w:rPr>
          <w:rFonts w:ascii="仿宋" w:eastAsia="仿宋" w:hAnsi="仿宋" w:cs="宋体" w:hint="eastAsia"/>
          <w:sz w:val="32"/>
          <w:szCs w:val="24"/>
        </w:rPr>
        <w:t>此标准</w:t>
      </w:r>
      <w:r w:rsidRPr="009215BF">
        <w:rPr>
          <w:rFonts w:ascii="仿宋" w:eastAsia="仿宋" w:hAnsi="仿宋" w:cs="宋体"/>
          <w:sz w:val="32"/>
          <w:szCs w:val="24"/>
        </w:rPr>
        <w:t>应具有引导和鼓励</w:t>
      </w:r>
      <w:r w:rsidRPr="009215BF">
        <w:rPr>
          <w:rFonts w:ascii="仿宋" w:eastAsia="仿宋" w:hAnsi="仿宋" w:cs="宋体" w:hint="eastAsia"/>
          <w:sz w:val="32"/>
          <w:szCs w:val="24"/>
        </w:rPr>
        <w:t>慈善项目品牌的建设，从而促进行业发展</w:t>
      </w:r>
      <w:r w:rsidRPr="009215BF">
        <w:rPr>
          <w:rFonts w:ascii="仿宋" w:eastAsia="仿宋" w:hAnsi="仿宋" w:cs="宋体"/>
          <w:sz w:val="32"/>
          <w:szCs w:val="24"/>
        </w:rPr>
        <w:t>。</w:t>
      </w:r>
    </w:p>
    <w:p w14:paraId="38E4CF24" w14:textId="77777777" w:rsidR="009215BF" w:rsidRPr="009215BF" w:rsidRDefault="009215BF" w:rsidP="009215BF">
      <w:pPr>
        <w:pStyle w:val="a5"/>
        <w:spacing w:line="276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b/>
          <w:color w:val="000000"/>
          <w:sz w:val="32"/>
          <w:szCs w:val="32"/>
        </w:rPr>
        <w:t>四、主要起草过程</w:t>
      </w:r>
    </w:p>
    <w:p w14:paraId="3CEB6C39" w14:textId="77777777" w:rsidR="009215BF" w:rsidRPr="009215BF" w:rsidRDefault="009215BF" w:rsidP="009215BF">
      <w:pPr>
        <w:pStyle w:val="a5"/>
        <w:spacing w:before="0" w:beforeAutospacing="0" w:after="0" w:afterAutospacing="0" w:line="276" w:lineRule="auto"/>
        <w:ind w:firstLineChars="200" w:firstLine="640"/>
        <w:rPr>
          <w:rFonts w:ascii="仿宋" w:eastAsia="仿宋" w:hAnsi="仿宋" w:hint="eastAsia"/>
          <w:sz w:val="32"/>
        </w:rPr>
      </w:pPr>
      <w:r w:rsidRPr="009215BF">
        <w:rPr>
          <w:rFonts w:ascii="仿宋" w:eastAsia="仿宋" w:hAnsi="仿宋" w:hint="eastAsia"/>
          <w:sz w:val="32"/>
        </w:rPr>
        <w:t>目前，在重庆市慈善总会的组织牵头下建立标准起草组，结合慈善项目品牌建设工作开展研讨和策划，确定了</w:t>
      </w:r>
      <w:r w:rsidRPr="009215BF">
        <w:rPr>
          <w:rFonts w:ascii="仿宋" w:eastAsia="仿宋" w:hAnsi="仿宋" w:hint="eastAsia"/>
          <w:sz w:val="32"/>
        </w:rPr>
        <w:lastRenderedPageBreak/>
        <w:t>标准的名称。明确了“行标起步、团标兜底、稳步推进、尽快发布”</w:t>
      </w:r>
      <w:proofErr w:type="gramStart"/>
      <w:r w:rsidRPr="009215BF">
        <w:rPr>
          <w:rFonts w:ascii="仿宋" w:eastAsia="仿宋" w:hAnsi="仿宋" w:hint="eastAsia"/>
          <w:sz w:val="32"/>
        </w:rPr>
        <w:t>的制标途径</w:t>
      </w:r>
      <w:proofErr w:type="gramEnd"/>
      <w:r w:rsidRPr="009215BF">
        <w:rPr>
          <w:rFonts w:ascii="仿宋" w:eastAsia="仿宋" w:hAnsi="仿宋" w:hint="eastAsia"/>
          <w:sz w:val="32"/>
        </w:rPr>
        <w:t>。</w:t>
      </w:r>
    </w:p>
    <w:p w14:paraId="2EA39FE0" w14:textId="77777777" w:rsidR="009215BF" w:rsidRPr="009215BF" w:rsidRDefault="009215BF" w:rsidP="009215BF">
      <w:pPr>
        <w:pStyle w:val="a5"/>
        <w:spacing w:before="0" w:beforeAutospacing="0" w:after="0" w:afterAutospacing="0" w:line="276" w:lineRule="auto"/>
        <w:ind w:firstLineChars="200" w:firstLine="640"/>
        <w:rPr>
          <w:rFonts w:ascii="仿宋" w:eastAsia="仿宋" w:hAnsi="仿宋" w:hint="eastAsia"/>
          <w:sz w:val="32"/>
        </w:rPr>
      </w:pPr>
      <w:r w:rsidRPr="009215BF">
        <w:rPr>
          <w:rFonts w:ascii="仿宋" w:eastAsia="仿宋" w:hAnsi="仿宋" w:hint="eastAsia"/>
          <w:sz w:val="32"/>
        </w:rPr>
        <w:t>编制组首先确立了标准的编写框架，然后梳理了慈善品牌建设的相关术语和定义、品牌定位、品牌传播、品牌维护等方面的研究文献、标准等，从而对本标准中的各章节的具体内容进行填充，并经过多次讨论验证，在2021年6月形成了标准征求意见稿。</w:t>
      </w:r>
    </w:p>
    <w:p w14:paraId="56390DB2" w14:textId="77777777" w:rsidR="009215BF" w:rsidRPr="009215BF" w:rsidRDefault="009215BF" w:rsidP="009215BF">
      <w:pPr>
        <w:pStyle w:val="a7"/>
        <w:spacing w:line="560" w:lineRule="exact"/>
        <w:ind w:firstLine="640"/>
        <w:rPr>
          <w:rFonts w:ascii="仿宋" w:eastAsia="仿宋" w:hAnsi="仿宋" w:cs="仿宋_GB2312" w:hint="eastAsia"/>
          <w:kern w:val="2"/>
          <w:sz w:val="32"/>
          <w:szCs w:val="32"/>
        </w:rPr>
      </w:pPr>
      <w:r w:rsidRPr="009215BF">
        <w:rPr>
          <w:rFonts w:ascii="仿宋" w:eastAsia="仿宋" w:hAnsi="仿宋" w:cs="仿宋_GB2312" w:hint="eastAsia"/>
          <w:kern w:val="2"/>
          <w:sz w:val="32"/>
          <w:szCs w:val="32"/>
        </w:rPr>
        <w:t>2021年6月至7月，编制组通过电子邮件、网络会议、网站等方式对外广泛征求意见。截至2021年8月，共收到意见10条，具体见《意见汇总处理表》（见附件）。</w:t>
      </w:r>
    </w:p>
    <w:p w14:paraId="65CF3DC7" w14:textId="77777777" w:rsidR="009215BF" w:rsidRPr="009215BF" w:rsidRDefault="009215BF" w:rsidP="009215BF">
      <w:pPr>
        <w:pStyle w:val="a7"/>
        <w:spacing w:line="560" w:lineRule="exact"/>
        <w:ind w:firstLine="640"/>
        <w:rPr>
          <w:rFonts w:ascii="仿宋" w:eastAsia="仿宋" w:hAnsi="仿宋" w:cs="仿宋_GB2312" w:hint="eastAsia"/>
          <w:kern w:val="2"/>
          <w:sz w:val="32"/>
          <w:szCs w:val="32"/>
        </w:rPr>
      </w:pPr>
      <w:r w:rsidRPr="009215BF">
        <w:rPr>
          <w:rFonts w:ascii="仿宋" w:eastAsia="仿宋" w:hAnsi="仿宋" w:cs="仿宋_GB2312" w:hint="eastAsia"/>
          <w:kern w:val="2"/>
          <w:sz w:val="32"/>
          <w:szCs w:val="32"/>
        </w:rPr>
        <w:t>随后，编制组对收集到的10条意见进行了逐条讨论，均予以采纳，并对标准作了进一步修改完善。</w:t>
      </w:r>
    </w:p>
    <w:p w14:paraId="5A81EC82" w14:textId="77777777" w:rsidR="009215BF" w:rsidRPr="009215BF" w:rsidRDefault="009215BF" w:rsidP="009215BF">
      <w:pPr>
        <w:pStyle w:val="a5"/>
        <w:spacing w:line="276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b/>
          <w:color w:val="000000"/>
          <w:sz w:val="32"/>
          <w:szCs w:val="32"/>
        </w:rPr>
        <w:t>五、制定标准的依据，与现行法律、法规、标准的关系</w:t>
      </w:r>
    </w:p>
    <w:p w14:paraId="455B22AC" w14:textId="77777777" w:rsidR="009215BF" w:rsidRPr="009215BF" w:rsidRDefault="009215BF" w:rsidP="009215BF">
      <w:pPr>
        <w:pStyle w:val="a5"/>
        <w:spacing w:before="0" w:beforeAutospacing="0" w:after="0" w:afterAutospacing="0" w:line="276" w:lineRule="auto"/>
        <w:rPr>
          <w:rFonts w:ascii="仿宋" w:eastAsia="仿宋" w:hAnsi="仿宋"/>
          <w:sz w:val="32"/>
          <w:szCs w:val="32"/>
        </w:rPr>
      </w:pPr>
      <w:r w:rsidRPr="009215BF">
        <w:rPr>
          <w:rFonts w:ascii="仿宋" w:eastAsia="仿宋" w:hAnsi="仿宋" w:hint="eastAsia"/>
          <w:color w:val="000000"/>
          <w:sz w:val="32"/>
          <w:szCs w:val="32"/>
        </w:rPr>
        <w:t xml:space="preserve">    本标准</w:t>
      </w:r>
      <w:r w:rsidRPr="009215BF">
        <w:rPr>
          <w:rFonts w:ascii="仿宋" w:eastAsia="仿宋" w:hAnsi="仿宋" w:hint="eastAsia"/>
          <w:sz w:val="32"/>
          <w:szCs w:val="32"/>
        </w:rPr>
        <w:t>是国内慈善项目品牌建设方面的首个标准，制定的法律依据为《中华人民共和国慈善法》和《中华人民共和国标准化法》。标准的主要内容符合国家有关法律、法规和强制性国家标准的规定，与有关部门规章、推荐性国家标准和行业标准相协调。</w:t>
      </w:r>
    </w:p>
    <w:p w14:paraId="544E0C75" w14:textId="77777777" w:rsidR="009215BF" w:rsidRPr="009215BF" w:rsidRDefault="009215BF" w:rsidP="009215BF">
      <w:pPr>
        <w:pStyle w:val="a5"/>
        <w:spacing w:line="276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b/>
          <w:color w:val="000000"/>
          <w:sz w:val="32"/>
          <w:szCs w:val="32"/>
        </w:rPr>
        <w:t>六、主要条款的说明</w:t>
      </w:r>
    </w:p>
    <w:p w14:paraId="5140B487" w14:textId="77777777" w:rsidR="009215BF" w:rsidRPr="009215BF" w:rsidRDefault="009215BF" w:rsidP="009215BF">
      <w:pPr>
        <w:pStyle w:val="a7"/>
        <w:ind w:firstLine="640"/>
        <w:rPr>
          <w:rFonts w:ascii="仿宋" w:eastAsia="仿宋" w:hAnsi="仿宋" w:hint="eastAsia"/>
          <w:sz w:val="32"/>
          <w:szCs w:val="32"/>
        </w:rPr>
      </w:pPr>
      <w:r w:rsidRPr="009215BF">
        <w:rPr>
          <w:rFonts w:ascii="仿宋" w:eastAsia="仿宋" w:hAnsi="仿宋" w:cs="宋体" w:hint="eastAsia"/>
          <w:sz w:val="32"/>
          <w:szCs w:val="32"/>
        </w:rPr>
        <w:lastRenderedPageBreak/>
        <w:t>本标准根据品牌建设的全生命周期过程来构建框架，主要技术要求部分分为八大章节，规定了慈善项目品牌建设的基本原则、品牌定位、品牌构建、品牌维护、危机管理、品牌创新、品牌延伸、绩效评估等要求</w:t>
      </w:r>
      <w:r w:rsidRPr="009215BF">
        <w:rPr>
          <w:rFonts w:ascii="仿宋" w:eastAsia="仿宋" w:hAnsi="仿宋" w:hint="eastAsia"/>
          <w:sz w:val="32"/>
          <w:szCs w:val="32"/>
        </w:rPr>
        <w:t>。</w:t>
      </w:r>
    </w:p>
    <w:p w14:paraId="3A5A7895" w14:textId="77777777" w:rsidR="009215BF" w:rsidRPr="009215BF" w:rsidRDefault="009215BF" w:rsidP="009215BF">
      <w:pPr>
        <w:pStyle w:val="a7"/>
        <w:numPr>
          <w:ilvl w:val="0"/>
          <w:numId w:val="2"/>
        </w:numPr>
        <w:ind w:firstLine="640"/>
        <w:rPr>
          <w:rFonts w:ascii="仿宋" w:eastAsia="仿宋" w:hAnsi="仿宋" w:hint="eastAsia"/>
          <w:kern w:val="2"/>
          <w:sz w:val="32"/>
          <w:szCs w:val="32"/>
        </w:rPr>
      </w:pPr>
      <w:r w:rsidRPr="009215BF">
        <w:rPr>
          <w:rFonts w:ascii="仿宋" w:eastAsia="仿宋" w:hAnsi="仿宋" w:hint="eastAsia"/>
          <w:kern w:val="2"/>
          <w:sz w:val="32"/>
          <w:szCs w:val="32"/>
        </w:rPr>
        <w:t>基本原则（第四章）</w:t>
      </w:r>
    </w:p>
    <w:p w14:paraId="3BD0C84B" w14:textId="77777777" w:rsidR="009215BF" w:rsidRPr="009215BF" w:rsidRDefault="009215BF" w:rsidP="009215BF">
      <w:pPr>
        <w:pStyle w:val="a7"/>
        <w:ind w:firstLine="640"/>
        <w:rPr>
          <w:rFonts w:ascii="仿宋" w:eastAsia="仿宋" w:hAnsi="仿宋" w:cs="宋体" w:hint="eastAsia"/>
          <w:sz w:val="32"/>
          <w:szCs w:val="32"/>
        </w:rPr>
      </w:pPr>
      <w:r w:rsidRPr="009215BF">
        <w:rPr>
          <w:rFonts w:ascii="仿宋" w:eastAsia="仿宋" w:hAnsi="仿宋" w:cs="宋体" w:hint="eastAsia"/>
          <w:sz w:val="32"/>
          <w:szCs w:val="32"/>
        </w:rPr>
        <w:t>本章总结了创建慈善项目品牌应遵循的基本原则，主要包括公益性、规范性、有效性、辨识度、公平性、社会效益性、创新性、可持续性等。</w:t>
      </w:r>
    </w:p>
    <w:p w14:paraId="53A0A8C1" w14:textId="77777777" w:rsidR="009215BF" w:rsidRPr="009215BF" w:rsidRDefault="009215BF" w:rsidP="009215BF">
      <w:pPr>
        <w:pStyle w:val="a7"/>
        <w:numPr>
          <w:ilvl w:val="0"/>
          <w:numId w:val="2"/>
        </w:numPr>
        <w:ind w:firstLine="640"/>
        <w:rPr>
          <w:rFonts w:ascii="仿宋" w:eastAsia="仿宋" w:hAnsi="仿宋" w:cs="宋体" w:hint="eastAsia"/>
          <w:sz w:val="32"/>
          <w:szCs w:val="32"/>
        </w:rPr>
      </w:pPr>
      <w:r w:rsidRPr="009215BF">
        <w:rPr>
          <w:rFonts w:ascii="仿宋" w:eastAsia="仿宋" w:hAnsi="仿宋" w:cs="宋体" w:hint="eastAsia"/>
          <w:sz w:val="32"/>
          <w:szCs w:val="32"/>
        </w:rPr>
        <w:t>品牌识别</w:t>
      </w:r>
      <w:r w:rsidRPr="009215BF">
        <w:rPr>
          <w:rFonts w:ascii="仿宋" w:eastAsia="仿宋" w:hAnsi="仿宋" w:hint="eastAsia"/>
          <w:kern w:val="2"/>
          <w:sz w:val="32"/>
          <w:szCs w:val="32"/>
        </w:rPr>
        <w:t>（第五章）</w:t>
      </w:r>
    </w:p>
    <w:p w14:paraId="5576E734" w14:textId="77777777" w:rsidR="009215BF" w:rsidRPr="009215BF" w:rsidRDefault="009215BF" w:rsidP="009215BF">
      <w:pPr>
        <w:pStyle w:val="a7"/>
        <w:ind w:firstLine="640"/>
        <w:rPr>
          <w:rFonts w:ascii="仿宋" w:eastAsia="仿宋" w:hAnsi="仿宋" w:cs="宋体" w:hint="eastAsia"/>
          <w:sz w:val="32"/>
          <w:szCs w:val="32"/>
        </w:rPr>
      </w:pPr>
      <w:r w:rsidRPr="009215BF">
        <w:rPr>
          <w:rFonts w:ascii="仿宋" w:eastAsia="仿宋" w:hAnsi="仿宋" w:cs="宋体" w:hint="eastAsia"/>
          <w:sz w:val="32"/>
          <w:szCs w:val="32"/>
        </w:rPr>
        <w:t>品牌识别是指慈善项目品牌营销方希望创造和保持的，能引起人们对品牌美好印象的联想物。这些联想物暗示着慈善项目组织这对受众的某种承诺。品牌识别将指导品牌创建及传播的整个过程，因此被作为技术要求的第一大板块提出。包括理论识别、行为识别、视觉识别等三方面的内容。</w:t>
      </w:r>
    </w:p>
    <w:p w14:paraId="4D908FBB" w14:textId="77777777" w:rsidR="009215BF" w:rsidRPr="009215BF" w:rsidRDefault="009215BF" w:rsidP="009215BF">
      <w:pPr>
        <w:pStyle w:val="a7"/>
        <w:numPr>
          <w:ilvl w:val="0"/>
          <w:numId w:val="2"/>
        </w:numPr>
        <w:ind w:firstLine="640"/>
        <w:rPr>
          <w:rFonts w:ascii="仿宋" w:eastAsia="仿宋" w:hAnsi="仿宋" w:hint="eastAsia"/>
          <w:kern w:val="2"/>
          <w:sz w:val="32"/>
          <w:szCs w:val="32"/>
        </w:rPr>
      </w:pPr>
      <w:r w:rsidRPr="009215BF">
        <w:rPr>
          <w:rFonts w:ascii="仿宋" w:eastAsia="仿宋" w:hAnsi="仿宋" w:hint="eastAsia"/>
          <w:kern w:val="2"/>
          <w:sz w:val="32"/>
          <w:szCs w:val="32"/>
        </w:rPr>
        <w:t>品牌定位（第六章）</w:t>
      </w:r>
    </w:p>
    <w:p w14:paraId="3DE6CA9B" w14:textId="77777777" w:rsidR="009215BF" w:rsidRPr="009215BF" w:rsidRDefault="009215BF" w:rsidP="009215BF">
      <w:pPr>
        <w:pStyle w:val="a7"/>
        <w:ind w:firstLine="640"/>
        <w:rPr>
          <w:rFonts w:ascii="仿宋" w:eastAsia="仿宋" w:hAnsi="仿宋" w:cs="宋体" w:hint="eastAsia"/>
          <w:sz w:val="32"/>
          <w:szCs w:val="32"/>
        </w:rPr>
      </w:pPr>
      <w:r w:rsidRPr="009215BF">
        <w:rPr>
          <w:rFonts w:ascii="仿宋" w:eastAsia="仿宋" w:hAnsi="仿宋" w:cs="宋体" w:hint="eastAsia"/>
          <w:sz w:val="32"/>
          <w:szCs w:val="32"/>
        </w:rPr>
        <w:t>本章从品牌的定位过程出发，分别说明技术要求，即首先进行需求分析和差异性分析，了解社会大众对慈善项目的需求，然后明确与同类慈善项目品牌的差距，进行差异性分析，再根据需求分析和差异性分析的情况，对自身的品牌进行明确的定位，同时根据环境变化，时刻进行调整。</w:t>
      </w:r>
    </w:p>
    <w:p w14:paraId="59F775B2" w14:textId="77777777" w:rsidR="009215BF" w:rsidRPr="009215BF" w:rsidRDefault="009215BF" w:rsidP="009215BF">
      <w:pPr>
        <w:pStyle w:val="a7"/>
        <w:numPr>
          <w:ilvl w:val="0"/>
          <w:numId w:val="2"/>
        </w:numPr>
        <w:ind w:firstLine="640"/>
        <w:rPr>
          <w:rFonts w:ascii="仿宋" w:eastAsia="仿宋" w:hAnsi="仿宋" w:hint="eastAsia"/>
          <w:kern w:val="2"/>
          <w:sz w:val="32"/>
          <w:szCs w:val="32"/>
        </w:rPr>
      </w:pPr>
      <w:r w:rsidRPr="009215BF">
        <w:rPr>
          <w:rFonts w:ascii="仿宋" w:eastAsia="仿宋" w:hAnsi="仿宋" w:hint="eastAsia"/>
          <w:kern w:val="2"/>
          <w:sz w:val="32"/>
          <w:szCs w:val="32"/>
        </w:rPr>
        <w:t>品牌传播（第七章）</w:t>
      </w:r>
    </w:p>
    <w:p w14:paraId="056B2242" w14:textId="77777777" w:rsidR="009215BF" w:rsidRPr="009215BF" w:rsidRDefault="009215BF" w:rsidP="009215BF">
      <w:pPr>
        <w:pStyle w:val="a7"/>
        <w:ind w:firstLine="640"/>
        <w:rPr>
          <w:rFonts w:ascii="仿宋" w:eastAsia="仿宋" w:hAnsi="仿宋" w:cs="宋体" w:hint="eastAsia"/>
          <w:sz w:val="32"/>
          <w:szCs w:val="32"/>
        </w:rPr>
      </w:pPr>
      <w:r w:rsidRPr="009215BF">
        <w:rPr>
          <w:rFonts w:ascii="仿宋" w:eastAsia="仿宋" w:hAnsi="仿宋" w:cs="宋体" w:hint="eastAsia"/>
          <w:sz w:val="32"/>
          <w:szCs w:val="32"/>
        </w:rPr>
        <w:lastRenderedPageBreak/>
        <w:t>通过品牌的传播，建立品牌的知名度、美誉度和品牌认知。从品牌传播的途径或方式出发，本章提出了广告传播、公关传播、人际传播、事件传播、领导者传播、自媒体传播等等方面来扩大品牌影响力的技术要求。</w:t>
      </w:r>
    </w:p>
    <w:p w14:paraId="7A0DE35D" w14:textId="77777777" w:rsidR="009215BF" w:rsidRPr="009215BF" w:rsidRDefault="009215BF" w:rsidP="009215BF">
      <w:pPr>
        <w:pStyle w:val="a7"/>
        <w:numPr>
          <w:ilvl w:val="0"/>
          <w:numId w:val="2"/>
        </w:numPr>
        <w:ind w:firstLine="640"/>
        <w:rPr>
          <w:rFonts w:ascii="仿宋" w:eastAsia="仿宋" w:hAnsi="仿宋" w:hint="eastAsia"/>
          <w:kern w:val="2"/>
          <w:sz w:val="32"/>
          <w:szCs w:val="32"/>
        </w:rPr>
      </w:pPr>
      <w:r w:rsidRPr="009215BF">
        <w:rPr>
          <w:rFonts w:ascii="仿宋" w:eastAsia="仿宋" w:hAnsi="仿宋" w:hint="eastAsia"/>
          <w:kern w:val="2"/>
          <w:sz w:val="32"/>
          <w:szCs w:val="32"/>
        </w:rPr>
        <w:t>品牌维护（第八章）</w:t>
      </w:r>
    </w:p>
    <w:p w14:paraId="01D85921" w14:textId="77777777" w:rsidR="009215BF" w:rsidRPr="009215BF" w:rsidRDefault="009215BF" w:rsidP="009215BF">
      <w:pPr>
        <w:pStyle w:val="a7"/>
        <w:ind w:firstLine="640"/>
        <w:rPr>
          <w:rFonts w:ascii="仿宋" w:eastAsia="仿宋" w:hAnsi="仿宋" w:hint="eastAsia"/>
          <w:sz w:val="32"/>
          <w:szCs w:val="32"/>
        </w:rPr>
      </w:pPr>
      <w:r w:rsidRPr="009215BF">
        <w:rPr>
          <w:rFonts w:ascii="仿宋" w:eastAsia="仿宋" w:hAnsi="仿宋" w:hint="eastAsia"/>
          <w:sz w:val="32"/>
          <w:szCs w:val="32"/>
        </w:rPr>
        <w:t>本章与前</w:t>
      </w:r>
      <w:proofErr w:type="gramStart"/>
      <w:r w:rsidRPr="009215BF">
        <w:rPr>
          <w:rFonts w:ascii="仿宋" w:eastAsia="仿宋" w:hAnsi="仿宋" w:hint="eastAsia"/>
          <w:sz w:val="32"/>
          <w:szCs w:val="32"/>
        </w:rPr>
        <w:t>章品牌</w:t>
      </w:r>
      <w:proofErr w:type="gramEnd"/>
      <w:r w:rsidRPr="009215BF">
        <w:rPr>
          <w:rFonts w:ascii="仿宋" w:eastAsia="仿宋" w:hAnsi="仿宋" w:hint="eastAsia"/>
          <w:sz w:val="32"/>
          <w:szCs w:val="32"/>
        </w:rPr>
        <w:t>构建的内容相对应，包括对品牌形象的保护和对品牌资产的保护两方面展开，分别说明常用的维护措施。品牌形象的保护主要是针对慈善项目品牌的商标、品牌使用等进行保护，品牌资产的保护主要是针对品牌忠诚度、品牌认知度、品牌知名度等等的保护。</w:t>
      </w:r>
    </w:p>
    <w:p w14:paraId="63E001A8" w14:textId="77777777" w:rsidR="009215BF" w:rsidRPr="009215BF" w:rsidRDefault="009215BF" w:rsidP="009215BF">
      <w:pPr>
        <w:pStyle w:val="a7"/>
        <w:numPr>
          <w:ilvl w:val="0"/>
          <w:numId w:val="2"/>
        </w:numPr>
        <w:ind w:firstLine="640"/>
        <w:rPr>
          <w:rFonts w:ascii="仿宋" w:eastAsia="仿宋" w:hAnsi="仿宋" w:hint="eastAsia"/>
          <w:kern w:val="2"/>
          <w:sz w:val="32"/>
          <w:szCs w:val="32"/>
        </w:rPr>
      </w:pPr>
      <w:r w:rsidRPr="009215BF">
        <w:rPr>
          <w:rFonts w:ascii="仿宋" w:eastAsia="仿宋" w:hAnsi="仿宋" w:hint="eastAsia"/>
          <w:kern w:val="2"/>
          <w:sz w:val="32"/>
          <w:szCs w:val="32"/>
        </w:rPr>
        <w:t>危机管理（第九章）</w:t>
      </w:r>
    </w:p>
    <w:p w14:paraId="23AC6C7E" w14:textId="77777777" w:rsidR="009215BF" w:rsidRPr="009215BF" w:rsidRDefault="009215BF" w:rsidP="009215BF">
      <w:pPr>
        <w:pStyle w:val="a7"/>
        <w:ind w:firstLine="640"/>
        <w:rPr>
          <w:rFonts w:ascii="仿宋" w:eastAsia="仿宋" w:hAnsi="仿宋"/>
          <w:sz w:val="32"/>
          <w:szCs w:val="32"/>
        </w:rPr>
      </w:pPr>
      <w:r w:rsidRPr="009215BF">
        <w:rPr>
          <w:rFonts w:ascii="仿宋" w:eastAsia="仿宋" w:hAnsi="仿宋" w:hint="eastAsia"/>
          <w:sz w:val="32"/>
          <w:szCs w:val="32"/>
        </w:rPr>
        <w:t>危机事件是影响慈善项目品牌形象的重要因素，危机管理便是慈善</w:t>
      </w:r>
      <w:r w:rsidRPr="009215BF">
        <w:rPr>
          <w:rFonts w:ascii="仿宋" w:eastAsia="仿宋" w:hAnsi="仿宋" w:cs="宋体" w:hint="eastAsia"/>
          <w:sz w:val="32"/>
          <w:szCs w:val="32"/>
        </w:rPr>
        <w:t>项目</w:t>
      </w:r>
      <w:r w:rsidRPr="009215BF">
        <w:rPr>
          <w:rFonts w:ascii="仿宋" w:eastAsia="仿宋" w:hAnsi="仿宋" w:hint="eastAsia"/>
          <w:sz w:val="32"/>
          <w:szCs w:val="32"/>
        </w:rPr>
        <w:t>品牌建设不可忽略的一环，因此本标准将危机管理的要求单独成章说明技术要求。本章分别从处理原则、行动策略两大板块说明技术要求，其中行动策略包括行动步骤、行动内容等。</w:t>
      </w:r>
    </w:p>
    <w:p w14:paraId="28CADBD1" w14:textId="77777777" w:rsidR="009215BF" w:rsidRPr="009215BF" w:rsidRDefault="009215BF" w:rsidP="009215BF">
      <w:pPr>
        <w:pStyle w:val="a7"/>
        <w:numPr>
          <w:ilvl w:val="0"/>
          <w:numId w:val="2"/>
        </w:numPr>
        <w:ind w:firstLine="640"/>
        <w:rPr>
          <w:rFonts w:ascii="仿宋" w:eastAsia="仿宋" w:hAnsi="仿宋" w:hint="eastAsia"/>
          <w:kern w:val="2"/>
          <w:sz w:val="32"/>
          <w:szCs w:val="32"/>
        </w:rPr>
      </w:pPr>
      <w:r w:rsidRPr="009215BF">
        <w:rPr>
          <w:rFonts w:ascii="仿宋" w:eastAsia="仿宋" w:hAnsi="仿宋" w:hint="eastAsia"/>
          <w:kern w:val="2"/>
          <w:sz w:val="32"/>
          <w:szCs w:val="32"/>
        </w:rPr>
        <w:t>品牌创新（第十章）</w:t>
      </w:r>
    </w:p>
    <w:p w14:paraId="095FA3B1" w14:textId="77777777" w:rsidR="009215BF" w:rsidRPr="009215BF" w:rsidRDefault="009215BF" w:rsidP="009215BF">
      <w:pPr>
        <w:pStyle w:val="a7"/>
        <w:ind w:firstLine="640"/>
        <w:rPr>
          <w:rFonts w:ascii="仿宋" w:eastAsia="仿宋" w:hAnsi="仿宋" w:hint="eastAsia"/>
          <w:sz w:val="32"/>
          <w:szCs w:val="32"/>
        </w:rPr>
      </w:pPr>
      <w:r w:rsidRPr="009215BF">
        <w:rPr>
          <w:rFonts w:ascii="仿宋" w:eastAsia="仿宋" w:hAnsi="仿宋" w:hint="eastAsia"/>
          <w:sz w:val="32"/>
          <w:szCs w:val="32"/>
        </w:rPr>
        <w:t>对慈善项目品牌进行创新，是慈善项目取得不断进步、获得不竭生命力的动力，是慈善项目品牌发展的必经阶段，因此本标准对品牌创新提出了要求。本章主要从服务和技术创新、管理创新、建立新品牌、传播方式创新等方面提出品牌创新。</w:t>
      </w:r>
    </w:p>
    <w:p w14:paraId="35176AB5" w14:textId="77777777" w:rsidR="009215BF" w:rsidRPr="009215BF" w:rsidRDefault="009215BF" w:rsidP="009215BF">
      <w:pPr>
        <w:pStyle w:val="a7"/>
        <w:numPr>
          <w:ilvl w:val="0"/>
          <w:numId w:val="2"/>
        </w:numPr>
        <w:ind w:firstLine="640"/>
        <w:rPr>
          <w:rFonts w:ascii="仿宋" w:eastAsia="仿宋" w:hAnsi="仿宋" w:hint="eastAsia"/>
          <w:kern w:val="2"/>
          <w:sz w:val="32"/>
          <w:szCs w:val="32"/>
        </w:rPr>
      </w:pPr>
      <w:r w:rsidRPr="009215BF">
        <w:rPr>
          <w:rFonts w:ascii="仿宋" w:eastAsia="仿宋" w:hAnsi="仿宋" w:hint="eastAsia"/>
          <w:kern w:val="2"/>
          <w:sz w:val="32"/>
          <w:szCs w:val="32"/>
        </w:rPr>
        <w:lastRenderedPageBreak/>
        <w:t>品牌延伸（第十一章）</w:t>
      </w:r>
    </w:p>
    <w:p w14:paraId="5E657E70" w14:textId="77777777" w:rsidR="009215BF" w:rsidRPr="009215BF" w:rsidRDefault="009215BF" w:rsidP="009215BF">
      <w:pPr>
        <w:pStyle w:val="a7"/>
        <w:ind w:firstLine="640"/>
        <w:rPr>
          <w:rFonts w:ascii="仿宋" w:eastAsia="仿宋" w:hAnsi="仿宋" w:hint="eastAsia"/>
          <w:sz w:val="32"/>
          <w:szCs w:val="32"/>
        </w:rPr>
      </w:pPr>
      <w:r w:rsidRPr="009215BF">
        <w:rPr>
          <w:rFonts w:ascii="仿宋" w:eastAsia="仿宋" w:hAnsi="仿宋" w:hint="eastAsia"/>
          <w:sz w:val="32"/>
          <w:szCs w:val="32"/>
        </w:rPr>
        <w:t>当慈善项目品牌发展到一定的阶段，将品牌延伸到新的领域，使慈善项目品牌在整个慈善行业占有一席之地。因此，在此章提出品牌延伸的要求。</w:t>
      </w:r>
    </w:p>
    <w:p w14:paraId="76B082F9" w14:textId="77777777" w:rsidR="009215BF" w:rsidRPr="009215BF" w:rsidRDefault="009215BF" w:rsidP="009215BF">
      <w:pPr>
        <w:pStyle w:val="a7"/>
        <w:numPr>
          <w:ilvl w:val="0"/>
          <w:numId w:val="2"/>
        </w:numPr>
        <w:ind w:firstLine="640"/>
        <w:rPr>
          <w:rFonts w:ascii="仿宋" w:eastAsia="仿宋" w:hAnsi="仿宋" w:hint="eastAsia"/>
          <w:kern w:val="2"/>
          <w:sz w:val="32"/>
          <w:szCs w:val="32"/>
        </w:rPr>
      </w:pPr>
      <w:r w:rsidRPr="009215BF">
        <w:rPr>
          <w:rFonts w:ascii="仿宋" w:eastAsia="仿宋" w:hAnsi="仿宋" w:hint="eastAsia"/>
          <w:kern w:val="2"/>
          <w:sz w:val="32"/>
          <w:szCs w:val="32"/>
        </w:rPr>
        <w:t>绩效评估（第十二章）</w:t>
      </w:r>
    </w:p>
    <w:p w14:paraId="6C9D870F" w14:textId="77777777" w:rsidR="009215BF" w:rsidRPr="009215BF" w:rsidRDefault="009215BF" w:rsidP="009215BF">
      <w:pPr>
        <w:pStyle w:val="a7"/>
        <w:ind w:firstLine="640"/>
        <w:rPr>
          <w:rFonts w:ascii="仿宋" w:eastAsia="仿宋" w:hAnsi="仿宋" w:hint="eastAsia"/>
          <w:sz w:val="32"/>
          <w:szCs w:val="32"/>
        </w:rPr>
      </w:pPr>
      <w:r w:rsidRPr="009215BF">
        <w:rPr>
          <w:rFonts w:ascii="仿宋" w:eastAsia="仿宋" w:hAnsi="仿宋" w:cs="宋体" w:hint="eastAsia"/>
          <w:sz w:val="32"/>
          <w:szCs w:val="32"/>
        </w:rPr>
        <w:t>通过绩效评估，可了解慈善项目品牌建设效果的重要方式，故本章提出了开展绩效评估的要求，并给出了评估指标体系以做参考。</w:t>
      </w:r>
    </w:p>
    <w:p w14:paraId="72534D59" w14:textId="77777777" w:rsidR="009215BF" w:rsidRPr="009215BF" w:rsidRDefault="009215BF" w:rsidP="009215BF">
      <w:pPr>
        <w:pStyle w:val="a5"/>
        <w:spacing w:line="276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b/>
          <w:color w:val="000000"/>
          <w:sz w:val="32"/>
          <w:szCs w:val="32"/>
        </w:rPr>
        <w:t>七、重大意见分歧的处理依据和结果</w:t>
      </w:r>
    </w:p>
    <w:p w14:paraId="00CB35C3" w14:textId="77777777" w:rsidR="009215BF" w:rsidRPr="009215BF" w:rsidRDefault="009215BF" w:rsidP="009215BF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215BF">
        <w:rPr>
          <w:rFonts w:ascii="仿宋" w:eastAsia="仿宋" w:hAnsi="仿宋" w:cs="宋体" w:hint="eastAsia"/>
          <w:sz w:val="32"/>
          <w:szCs w:val="32"/>
        </w:rPr>
        <w:t>无重大分歧</w:t>
      </w:r>
      <w:r w:rsidRPr="009215BF">
        <w:rPr>
          <w:rFonts w:ascii="仿宋" w:eastAsia="仿宋" w:hAnsi="仿宋" w:hint="eastAsia"/>
          <w:sz w:val="32"/>
          <w:szCs w:val="32"/>
        </w:rPr>
        <w:t xml:space="preserve">。 </w:t>
      </w:r>
    </w:p>
    <w:p w14:paraId="0EDA3902" w14:textId="77777777" w:rsidR="009215BF" w:rsidRPr="009215BF" w:rsidRDefault="009215BF" w:rsidP="009215BF">
      <w:pPr>
        <w:pStyle w:val="a5"/>
        <w:spacing w:after="0" w:afterAutospacing="0" w:line="276" w:lineRule="auto"/>
        <w:ind w:leftChars="200" w:left="420" w:firstLineChars="100" w:firstLine="321"/>
        <w:rPr>
          <w:rFonts w:ascii="仿宋" w:eastAsia="仿宋" w:hAnsi="仿宋"/>
          <w:b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b/>
          <w:color w:val="000000"/>
          <w:sz w:val="32"/>
          <w:szCs w:val="32"/>
        </w:rPr>
        <w:t>八、 采用国际标准或国外先进标准的，说明采标程度，</w:t>
      </w:r>
    </w:p>
    <w:p w14:paraId="64C9B9EC" w14:textId="77777777" w:rsidR="009215BF" w:rsidRPr="009215BF" w:rsidRDefault="009215BF" w:rsidP="009215BF">
      <w:pPr>
        <w:pStyle w:val="a5"/>
        <w:spacing w:before="0" w:beforeAutospacing="0" w:after="0" w:afterAutospacing="0" w:line="276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b/>
          <w:color w:val="000000"/>
          <w:sz w:val="32"/>
          <w:szCs w:val="32"/>
        </w:rPr>
        <w:t>以及国内外同类标准水平的对比情况</w:t>
      </w:r>
    </w:p>
    <w:p w14:paraId="29EE80EB" w14:textId="77777777" w:rsidR="009215BF" w:rsidRPr="009215BF" w:rsidRDefault="009215BF" w:rsidP="009215BF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215BF">
        <w:rPr>
          <w:rFonts w:ascii="仿宋" w:eastAsia="仿宋" w:hAnsi="仿宋" w:cs="宋体" w:hint="eastAsia"/>
          <w:kern w:val="0"/>
          <w:sz w:val="32"/>
          <w:szCs w:val="32"/>
        </w:rPr>
        <w:t>目前，国内有部分地区针对</w:t>
      </w:r>
      <w:proofErr w:type="gramStart"/>
      <w:r w:rsidRPr="009215B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proofErr w:type="gramEnd"/>
      <w:r w:rsidRPr="009215BF">
        <w:rPr>
          <w:rFonts w:ascii="仿宋" w:eastAsia="仿宋" w:hAnsi="仿宋" w:cs="宋体" w:hint="eastAsia"/>
          <w:kern w:val="0"/>
          <w:sz w:val="32"/>
          <w:szCs w:val="32"/>
        </w:rPr>
        <w:t>“品牌建设”，也相继出台了系列政策文件规范，对社会的建设发展具有重要意义，如广州市地方标准《品牌社会组织评价指标》（DB4401/T 38-2020），围绕广州市品牌社会组织的高质量发展、推进社会组织管理制度改革，规范品牌社会组织的评价；河南省出台了地方标准《品牌建设指南》（DB41/T 1192-2016），以引导品牌建设、推广和创新等实践活动更优化发展。</w:t>
      </w:r>
    </w:p>
    <w:p w14:paraId="3DD48200" w14:textId="77777777" w:rsidR="009215BF" w:rsidRPr="009215BF" w:rsidRDefault="009215BF" w:rsidP="009215BF">
      <w:pPr>
        <w:pStyle w:val="a5"/>
        <w:spacing w:before="0" w:beforeAutospacing="0" w:after="0" w:afterAutospacing="0" w:line="27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215BF">
        <w:rPr>
          <w:rFonts w:ascii="仿宋" w:eastAsia="仿宋" w:hAnsi="仿宋" w:hint="eastAsia"/>
          <w:sz w:val="32"/>
          <w:szCs w:val="32"/>
        </w:rPr>
        <w:lastRenderedPageBreak/>
        <w:t>但是，目前就我国对“慈善项目品牌建设”还没有一个规范性的指引，对“慈善项目品牌”专业定位不明确，缺少建设有关的指导性要求。</w:t>
      </w:r>
    </w:p>
    <w:p w14:paraId="1C8C108B" w14:textId="77777777" w:rsidR="009215BF" w:rsidRPr="009215BF" w:rsidRDefault="009215BF" w:rsidP="009215BF">
      <w:pPr>
        <w:pStyle w:val="a5"/>
        <w:spacing w:line="276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b/>
          <w:color w:val="000000"/>
          <w:sz w:val="32"/>
          <w:szCs w:val="32"/>
        </w:rPr>
        <w:t>九、作为推荐性标准或者强制性标准的建议及其理由</w:t>
      </w:r>
    </w:p>
    <w:p w14:paraId="44637678" w14:textId="77777777" w:rsidR="009215BF" w:rsidRPr="009215BF" w:rsidRDefault="009215BF" w:rsidP="009215BF">
      <w:pPr>
        <w:pStyle w:val="a5"/>
        <w:spacing w:line="276" w:lineRule="auto"/>
        <w:rPr>
          <w:rFonts w:ascii="仿宋" w:eastAsia="仿宋" w:hAnsi="仿宋"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color w:val="000000"/>
          <w:sz w:val="32"/>
          <w:szCs w:val="32"/>
        </w:rPr>
        <w:t xml:space="preserve">    根据《中华人民共和国标准法》等有关规定，本标准建议本标准作为</w:t>
      </w:r>
      <w:proofErr w:type="gramStart"/>
      <w:r w:rsidRPr="009215BF">
        <w:rPr>
          <w:rFonts w:ascii="仿宋" w:eastAsia="仿宋" w:hAnsi="仿宋" w:hint="eastAsia"/>
          <w:color w:val="000000"/>
          <w:sz w:val="32"/>
          <w:szCs w:val="32"/>
        </w:rPr>
        <w:t>中慈联团体</w:t>
      </w:r>
      <w:proofErr w:type="gramEnd"/>
      <w:r w:rsidRPr="009215BF">
        <w:rPr>
          <w:rFonts w:ascii="仿宋" w:eastAsia="仿宋" w:hAnsi="仿宋" w:hint="eastAsia"/>
          <w:color w:val="000000"/>
          <w:sz w:val="32"/>
          <w:szCs w:val="32"/>
        </w:rPr>
        <w:t>标准在会员单位内部约定采用。也可全文公开供社会自愿采用。</w:t>
      </w:r>
    </w:p>
    <w:p w14:paraId="36C4A87E" w14:textId="77777777" w:rsidR="009215BF" w:rsidRPr="009215BF" w:rsidRDefault="009215BF" w:rsidP="009215BF">
      <w:pPr>
        <w:pStyle w:val="a5"/>
        <w:spacing w:line="276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b/>
          <w:color w:val="000000"/>
          <w:sz w:val="32"/>
          <w:szCs w:val="32"/>
        </w:rPr>
        <w:t>十、贯彻标准的措施建议</w:t>
      </w:r>
    </w:p>
    <w:p w14:paraId="3180CDE1" w14:textId="77777777" w:rsidR="009215BF" w:rsidRPr="009215BF" w:rsidRDefault="009215BF" w:rsidP="009215BF">
      <w:pPr>
        <w:spacing w:line="276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sz w:val="32"/>
          <w:szCs w:val="32"/>
        </w:rPr>
        <w:t>1.</w:t>
      </w:r>
      <w:r w:rsidRPr="009215BF">
        <w:rPr>
          <w:rFonts w:ascii="仿宋" w:eastAsia="仿宋" w:hAnsi="仿宋" w:hint="eastAsia"/>
          <w:color w:val="000000"/>
          <w:sz w:val="32"/>
          <w:szCs w:val="32"/>
        </w:rPr>
        <w:t xml:space="preserve"> 作为慈善领域的国家级团体标准制定与发布，建议中国慈善联合会组织宣贯实施。</w:t>
      </w:r>
    </w:p>
    <w:p w14:paraId="3566FDFE" w14:textId="77777777" w:rsidR="009215BF" w:rsidRPr="009215BF" w:rsidRDefault="009215BF" w:rsidP="009215BF">
      <w:pPr>
        <w:spacing w:line="276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9215BF">
        <w:rPr>
          <w:rFonts w:ascii="仿宋" w:eastAsia="仿宋" w:hAnsi="仿宋" w:hint="eastAsia"/>
          <w:color w:val="000000"/>
          <w:sz w:val="32"/>
          <w:szCs w:val="32"/>
        </w:rPr>
        <w:t>2. 在本标准供会员单位内部约定采用和社会自愿采用的同时，为扩大标准的影响，可进一步作为民政行业标准制定与发布，由民政部慈善事业促进和社会工作司组织宣</w:t>
      </w:r>
      <w:proofErr w:type="gramStart"/>
      <w:r w:rsidRPr="009215BF">
        <w:rPr>
          <w:rFonts w:ascii="仿宋" w:eastAsia="仿宋" w:hAnsi="仿宋" w:hint="eastAsia"/>
          <w:color w:val="000000"/>
          <w:sz w:val="32"/>
          <w:szCs w:val="32"/>
        </w:rPr>
        <w:t>贯</w:t>
      </w:r>
      <w:proofErr w:type="gramEnd"/>
      <w:r w:rsidRPr="009215B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4B2AB72A" w14:textId="77777777" w:rsidR="009215BF" w:rsidRPr="009215BF" w:rsidRDefault="009215BF" w:rsidP="009215BF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215BF">
        <w:rPr>
          <w:rFonts w:ascii="仿宋" w:eastAsia="仿宋" w:hAnsi="仿宋" w:hint="eastAsia"/>
          <w:sz w:val="32"/>
          <w:szCs w:val="32"/>
        </w:rPr>
        <w:t>3. 本标准发布实施后，应编制宣贯教材并由</w:t>
      </w:r>
      <w:proofErr w:type="gramStart"/>
      <w:r w:rsidRPr="009215BF">
        <w:rPr>
          <w:rFonts w:ascii="仿宋" w:eastAsia="仿宋" w:hAnsi="仿宋" w:hint="eastAsia"/>
          <w:color w:val="000000"/>
          <w:sz w:val="32"/>
          <w:szCs w:val="32"/>
        </w:rPr>
        <w:t>中慈联</w:t>
      </w:r>
      <w:proofErr w:type="gramEnd"/>
      <w:r w:rsidRPr="009215BF">
        <w:rPr>
          <w:rFonts w:ascii="仿宋" w:eastAsia="仿宋" w:hAnsi="仿宋" w:hint="eastAsia"/>
          <w:sz w:val="32"/>
          <w:szCs w:val="32"/>
        </w:rPr>
        <w:t>开展培训和示范活动。</w:t>
      </w:r>
    </w:p>
    <w:p w14:paraId="40C1A172" w14:textId="3287DB24" w:rsidR="009215BF" w:rsidRPr="009215BF" w:rsidRDefault="009215BF" w:rsidP="009215BF">
      <w:pPr>
        <w:spacing w:line="276" w:lineRule="auto"/>
        <w:ind w:firstLineChars="200" w:firstLine="640"/>
        <w:rPr>
          <w:rFonts w:ascii="仿宋" w:eastAsia="仿宋" w:hAnsi="仿宋" w:hint="eastAsia"/>
          <w:sz w:val="32"/>
          <w:szCs w:val="32"/>
        </w:rPr>
        <w:sectPr w:rsidR="009215BF" w:rsidRPr="009215BF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9215BF">
        <w:rPr>
          <w:rFonts w:ascii="仿宋" w:eastAsia="仿宋" w:hAnsi="仿宋" w:hint="eastAsia"/>
          <w:sz w:val="32"/>
          <w:szCs w:val="32"/>
        </w:rPr>
        <w:t>4、可根据实际需要，结合该标准的内容，出台相关的配套标准，例如结合慈善项目品牌绩效评估指标体系的特点，提出相应的计算方法、评估渠道等方面的标准，从而提高该标准的实用性</w:t>
      </w:r>
      <w:r w:rsidRPr="009215BF">
        <w:rPr>
          <w:rFonts w:ascii="仿宋" w:eastAsia="仿宋" w:hAnsi="仿宋" w:hint="eastAsia"/>
          <w:sz w:val="32"/>
          <w:szCs w:val="32"/>
        </w:rPr>
        <w:t>。</w:t>
      </w:r>
    </w:p>
    <w:p w14:paraId="16784BE6" w14:textId="77777777" w:rsidR="00385449" w:rsidRPr="009215BF" w:rsidRDefault="00385449"/>
    <w:sectPr w:rsidR="00385449" w:rsidRPr="0092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2F13" w14:textId="77777777" w:rsidR="00000000" w:rsidRDefault="009215B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</w:instrText>
    </w:r>
    <w:r>
      <w:rPr>
        <w:rStyle w:val="a6"/>
      </w:rPr>
      <w:instrText xml:space="preserve">AGE  </w:instrText>
    </w:r>
    <w:r>
      <w:rPr>
        <w:rStyle w:val="a6"/>
      </w:rPr>
      <w:fldChar w:fldCharType="end"/>
    </w:r>
  </w:p>
  <w:p w14:paraId="6D1EB481" w14:textId="77777777" w:rsidR="00000000" w:rsidRDefault="009215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F233" w14:textId="7FA1D0EC" w:rsidR="00000000" w:rsidRDefault="009215B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5B6E6D" wp14:editId="713E572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46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0187BD" w14:textId="77777777" w:rsidR="00000000" w:rsidRDefault="009215BF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B6E6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ZWGwIAACAEAAAOAAAAZHJzL2Uyb0RvYy54bWysU82O0zAQviPxDpbvNGkRqypquiq7KkKq&#10;2JUK4uw6dhNheyzbbVIeAN6AExfuPFefg7GTtCvghLjYY883/98sbjutyFE434Ap6XSSUyIMh6ox&#10;+5J+eL9+MafEB2YqpsCIkp6Ep7fL588WrS3EDGpQlXAEnRhftLakdQi2yDLPa6GZn4AVBpUSnGYB&#10;n26fVY616F2rbJbnN1kLrrIOuPAef+97JV0m/1IKHh6k9CIQVVLMLaTTpXMXz2y5YMXeMVs3fEiD&#10;/UMWmjUGg15c3bPAyME1f7jSDXfgQYYJB52BlA0XqQasZpr/Vs22ZlakWrA53l7a5P+fW/7u+OhI&#10;U5V0RolhGkd0/vb1/P3n+ccXMovtaa0vELW1iAvda+hwzKlUbzfAP3mEZE8wvYFHdGxHJ52ONxZK&#10;0BAncLp0XXSB8OhtPpvPc1Rx1I2P6PVqbp0PbwRoEoWSOhxrSoEdNz700BESoxlYN0rhPyuUIW1J&#10;b16+ypPBRYPOlRky75ONNYRu16FZFHdQnbBiBz1lvOXrBoNvmA+PzCFHMGHkfXjAQyrAIDBIlNTg&#10;Pv/tP+JxdKilpEXOldTgUlCi3hocaaTnKLhR2I2COeg7QBJPcZ8sTyIauKBGUTrQH3EZVjEGqpjh&#10;GKmkYRTvQs97XCYuVqsEQhJaFjZma/l1rKtDwAamvl47MfQKaZgmM6xM5PnTd0JdF3v5CwAA//8D&#10;AFBLAwQUAAYACAAAACEAddS5PNoAAAAFAQAADwAAAGRycy9kb3ducmV2LnhtbEyPQWvDMAyF74P+&#10;B6PCbqvTtIyQxSmh0MNglzU7bDc3VpPQWDax22b99dPGYLsIPZ54+l6xmewgLjiG3pGC5SIBgdQ4&#10;01Or4K3ePWQgQtRk9OAIFXxigE05uyt0btyVXvGyj63gEAq5VtDF6HMpQ9Oh1WHhPBJ7RzdaHVmO&#10;rTSjvnK4HWSaJI/S6p74Q6c9bjtsTvuzVRCffZZW7W3tX24fx7quVmH9vlLqfj5VTyAiTvHvGL7x&#10;GR1KZjq4M5kgBgVcJP5M9tIsY3n4XWRZyP/05RcAAAD//wMAUEsBAi0AFAAGAAgAAAAhALaDOJL+&#10;AAAA4QEAABMAAAAAAAAAAAAAAAAAAAAAAFtDb250ZW50X1R5cGVzXS54bWxQSwECLQAUAAYACAAA&#10;ACEAOP0h/9YAAACUAQAACwAAAAAAAAAAAAAAAAAvAQAAX3JlbHMvLnJlbHNQSwECLQAUAAYACAAA&#10;ACEAlo12VhsCAAAgBAAADgAAAAAAAAAAAAAAAAAuAgAAZHJzL2Uyb0RvYy54bWxQSwECLQAUAAYA&#10;CAAAACEAddS5PNoAAAAFAQAADwAAAAAAAAAAAAAAAAB1BAAAZHJzL2Rvd25yZXYueG1sUEsFBgAA&#10;AAAEAAQA8wAAAHwFAAAAAA==&#10;" filled="f" stroked="f" strokeweight=".5pt">
              <v:path arrowok="t"/>
              <v:textbox style="mso-fit-shape-to-text:t" inset="0,0,0,0">
                <w:txbxContent>
                  <w:p w14:paraId="3B0187BD" w14:textId="77777777" w:rsidR="00000000" w:rsidRDefault="009215BF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4D79AC" w14:textId="77777777" w:rsidR="00000000" w:rsidRDefault="009215B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7180" w14:textId="206B4A70" w:rsidR="00000000" w:rsidRDefault="009215B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82789" wp14:editId="747750F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5E3C77" w14:textId="77777777" w:rsidR="00000000" w:rsidRDefault="009215BF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8278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h2IgIAACQEAAAOAAAAZHJzL2Uyb0RvYy54bWysU82O0zAQviPxDpbvNO3udncVNV2VXRUh&#10;VexKBXF2HbuJsD2W7TYpDwBvwIkLd56rz8HYSdoVcEJcnMnMN//fzO5archeOF+DKehkNKZEGA5l&#10;bbYF/fB++eqWEh+YKZkCIwp6EJ7ezV++mDU2FxdQgSqFIxjE+LyxBa1CsHmWeV4JzfwIrDBolOA0&#10;C/jrtlnpWIPRtcouxuPrrAFXWgdceI/ah85I5ym+lIKHRym9CEQVFGsL6XXp3cQ3m89YvnXMVjXv&#10;y2D/UIVmtcGkp1APLDCyc/UfoXTNHXiQYcRBZyBlzUXqAbuZjH/rZl0xK1IvOBxvT2Py/y8sf7d/&#10;cqQucXeUGKZxRcdvX4/ffx5/fCGTOJ7G+hxRa4u40L6GNkJjq96ugH/yCMmeYToHj+iIaaXT8YuN&#10;EnTEDRxOUxdtIByV05ub2yklHC2Ty8nV1TRmzc6+1vnwRoAmUSiow52m/Gy/8qGDDpCYysCyVgr1&#10;LFeGNAW9vpyOk8PJgsGV6cvuKo0NhHbT9pNA76jZQHnArh10tPGWL2usYcV8eGIOeYL9IPfDIz5S&#10;AeaCXqKkAvf5b/qIx/WhlZIGeVdQg4dBiXprcK2RooPgBmEzCGan7wGJjKvCWpKIDi6oQZQO9Ec8&#10;iEXMgSZmOGYqaBjE+9BxHw+Ki8UigZCIloWVWVt+Xu1iF3COabznSfQjQyqmBfVnE7n+/D+hzsc9&#10;/wUAAP//AwBQSwMEFAAGAAgAAAAhACHTKyDbAAAAAgEAAA8AAABkcnMvZG93bnJldi54bWxMj8Fu&#10;wjAQRO+V+g/WVuJWHAJqaYiDoko9IPUC6aG9mXhJIuK1FS+Q8vW4vbSXlUYzmnmbr0fbizMOoXOk&#10;YDZNQCDVznTUKPio3h6XIAJrMrp3hAq+McC6uL/LdWbchbZ43nEjYgmFTCtomX0mZahbtDpMnUeK&#10;3sENVnOUQyPNoC+x3PYyTZInaXVHcaHVHl9brI+7k1XAG79My+a68O/Xr0NVlfOw+JwrNXkYyxUI&#10;xpH/wvCDH9GhiEx7dyITRK8gPsK/N3ovMxB7BWnyDLLI5X/04gYAAP//AwBQSwECLQAUAAYACAAA&#10;ACEAtoM4kv4AAADhAQAAEwAAAAAAAAAAAAAAAAAAAAAAW0NvbnRlbnRfVHlwZXNdLnhtbFBLAQIt&#10;ABQABgAIAAAAIQA4/SH/1gAAAJQBAAALAAAAAAAAAAAAAAAAAC8BAABfcmVscy8ucmVsc1BLAQIt&#10;ABQABgAIAAAAIQC6tdh2IgIAACQEAAAOAAAAAAAAAAAAAAAAAC4CAABkcnMvZTJvRG9jLnhtbFBL&#10;AQItABQABgAIAAAAIQAh0ysg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14:paraId="435E3C77" w14:textId="77777777" w:rsidR="00000000" w:rsidRDefault="009215BF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92F425" w14:textId="77777777" w:rsidR="00000000" w:rsidRDefault="009215B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4D8"/>
    <w:multiLevelType w:val="singleLevel"/>
    <w:tmpl w:val="20B874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82A0654"/>
    <w:multiLevelType w:val="multilevel"/>
    <w:tmpl w:val="582A0654"/>
    <w:lvl w:ilvl="0">
      <w:start w:val="1"/>
      <w:numFmt w:val="decimal"/>
      <w:lvlText w:val="%1."/>
      <w:lvlJc w:val="left"/>
      <w:pPr>
        <w:ind w:left="108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63" w:hanging="420"/>
      </w:pPr>
    </w:lvl>
    <w:lvl w:ilvl="2">
      <w:start w:val="1"/>
      <w:numFmt w:val="lowerRoman"/>
      <w:lvlText w:val="%3."/>
      <w:lvlJc w:val="right"/>
      <w:pPr>
        <w:ind w:left="1983" w:hanging="420"/>
      </w:pPr>
    </w:lvl>
    <w:lvl w:ilvl="3">
      <w:start w:val="1"/>
      <w:numFmt w:val="decimal"/>
      <w:lvlText w:val="%4."/>
      <w:lvlJc w:val="left"/>
      <w:pPr>
        <w:ind w:left="2403" w:hanging="420"/>
      </w:pPr>
    </w:lvl>
    <w:lvl w:ilvl="4">
      <w:start w:val="1"/>
      <w:numFmt w:val="lowerLetter"/>
      <w:lvlText w:val="%5)"/>
      <w:lvlJc w:val="left"/>
      <w:pPr>
        <w:ind w:left="2823" w:hanging="420"/>
      </w:pPr>
    </w:lvl>
    <w:lvl w:ilvl="5">
      <w:start w:val="1"/>
      <w:numFmt w:val="lowerRoman"/>
      <w:lvlText w:val="%6."/>
      <w:lvlJc w:val="right"/>
      <w:pPr>
        <w:ind w:left="3243" w:hanging="420"/>
      </w:pPr>
    </w:lvl>
    <w:lvl w:ilvl="6">
      <w:start w:val="1"/>
      <w:numFmt w:val="decimal"/>
      <w:lvlText w:val="%7."/>
      <w:lvlJc w:val="left"/>
      <w:pPr>
        <w:ind w:left="3663" w:hanging="420"/>
      </w:pPr>
    </w:lvl>
    <w:lvl w:ilvl="7">
      <w:start w:val="1"/>
      <w:numFmt w:val="lowerLetter"/>
      <w:lvlText w:val="%8)"/>
      <w:lvlJc w:val="left"/>
      <w:pPr>
        <w:ind w:left="4083" w:hanging="420"/>
      </w:pPr>
    </w:lvl>
    <w:lvl w:ilvl="8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BF"/>
    <w:rsid w:val="00385449"/>
    <w:rsid w:val="009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652BC"/>
  <w15:chartTrackingRefBased/>
  <w15:docId w15:val="{2128ADB6-50FA-4CE5-8831-A568A68C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1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215BF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9215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9215BF"/>
  </w:style>
  <w:style w:type="paragraph" w:customStyle="1" w:styleId="a7">
    <w:name w:val="段"/>
    <w:link w:val="Char"/>
    <w:rsid w:val="009215B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7"/>
    <w:rsid w:val="009215BF"/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一级条标题"/>
    <w:next w:val="a7"/>
    <w:rsid w:val="009215BF"/>
    <w:p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1440</Words>
  <Characters>1456</Characters>
  <Application>Microsoft Office Word</Application>
  <DocSecurity>0</DocSecurity>
  <Lines>58</Lines>
  <Paragraphs>34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1</cp:revision>
  <dcterms:created xsi:type="dcterms:W3CDTF">2021-10-26T09:20:00Z</dcterms:created>
  <dcterms:modified xsi:type="dcterms:W3CDTF">2021-10-26T09:21:00Z</dcterms:modified>
</cp:coreProperties>
</file>